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B1" w:rsidRPr="00F94974" w:rsidRDefault="009A545B" w:rsidP="0083462D">
      <w:pPr>
        <w:spacing w:line="276" w:lineRule="auto"/>
        <w:jc w:val="center"/>
        <w:rPr>
          <w:b/>
          <w:sz w:val="24"/>
          <w:szCs w:val="24"/>
          <w:lang w:val="tr-TR"/>
        </w:rPr>
      </w:pPr>
      <w:r>
        <w:rPr>
          <w:b/>
          <w:noProof/>
          <w:sz w:val="24"/>
          <w:szCs w:val="24"/>
          <w:lang w:val="tr-TR" w:eastAsia="tr-TR"/>
        </w:rPr>
        <w:drawing>
          <wp:anchor distT="0" distB="0" distL="114300" distR="114300" simplePos="0" relativeHeight="251658240" behindDoc="1" locked="0" layoutInCell="1" allowOverlap="1" wp14:anchorId="2736B1D0" wp14:editId="785037E0">
            <wp:simplePos x="0" y="0"/>
            <wp:positionH relativeFrom="column">
              <wp:posOffset>-427847</wp:posOffset>
            </wp:positionH>
            <wp:positionV relativeFrom="paragraph">
              <wp:posOffset>-410149</wp:posOffset>
            </wp:positionV>
            <wp:extent cx="1067435" cy="1067435"/>
            <wp:effectExtent l="0" t="0" r="0" b="0"/>
            <wp:wrapNone/>
            <wp:docPr id="2" name="Resim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743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0B1" w:rsidRPr="00F94974">
        <w:rPr>
          <w:b/>
          <w:sz w:val="24"/>
          <w:szCs w:val="24"/>
          <w:lang w:val="tr-TR"/>
        </w:rPr>
        <w:t>TC</w:t>
      </w:r>
    </w:p>
    <w:p w:rsidR="003120B1" w:rsidRPr="00F94974" w:rsidRDefault="003120B1" w:rsidP="0083462D">
      <w:pPr>
        <w:spacing w:line="276" w:lineRule="auto"/>
        <w:jc w:val="center"/>
        <w:rPr>
          <w:b/>
          <w:sz w:val="24"/>
          <w:szCs w:val="24"/>
          <w:lang w:val="tr-TR"/>
        </w:rPr>
      </w:pPr>
      <w:r w:rsidRPr="00F94974">
        <w:rPr>
          <w:b/>
          <w:sz w:val="24"/>
          <w:szCs w:val="24"/>
          <w:lang w:val="tr-TR"/>
        </w:rPr>
        <w:t>KIRŞEHİR VALİLİĞİ</w:t>
      </w:r>
    </w:p>
    <w:p w:rsidR="003120B1" w:rsidRPr="00F94974" w:rsidRDefault="003120B1" w:rsidP="0083462D">
      <w:pPr>
        <w:spacing w:line="276" w:lineRule="auto"/>
        <w:jc w:val="center"/>
        <w:rPr>
          <w:b/>
          <w:sz w:val="24"/>
          <w:szCs w:val="24"/>
          <w:lang w:val="tr-TR"/>
        </w:rPr>
      </w:pPr>
      <w:r w:rsidRPr="00F94974">
        <w:rPr>
          <w:b/>
          <w:sz w:val="24"/>
          <w:szCs w:val="24"/>
          <w:lang w:val="tr-TR"/>
        </w:rPr>
        <w:t>İl Milli Eğitim Müdürlüğü</w:t>
      </w:r>
    </w:p>
    <w:p w:rsidR="003120B1" w:rsidRPr="00F94974" w:rsidRDefault="003120B1" w:rsidP="0083462D">
      <w:pPr>
        <w:spacing w:line="276" w:lineRule="auto"/>
        <w:jc w:val="center"/>
        <w:rPr>
          <w:b/>
          <w:sz w:val="24"/>
          <w:szCs w:val="24"/>
          <w:lang w:val="tr-TR"/>
        </w:rPr>
      </w:pPr>
      <w:r w:rsidRPr="00F94974">
        <w:rPr>
          <w:b/>
          <w:sz w:val="24"/>
          <w:szCs w:val="24"/>
          <w:lang w:val="tr-TR"/>
        </w:rPr>
        <w:t>Halk Eğitimi Merkezi</w:t>
      </w:r>
    </w:p>
    <w:p w:rsidR="003120B1" w:rsidRPr="00F94974" w:rsidRDefault="003120B1" w:rsidP="0083462D">
      <w:pPr>
        <w:spacing w:line="276" w:lineRule="auto"/>
        <w:jc w:val="center"/>
        <w:rPr>
          <w:lang w:val="tr-TR"/>
        </w:rPr>
      </w:pPr>
    </w:p>
    <w:p w:rsidR="00F94974" w:rsidRDefault="003120B1" w:rsidP="0083462D">
      <w:pPr>
        <w:spacing w:line="276" w:lineRule="auto"/>
        <w:jc w:val="center"/>
        <w:rPr>
          <w:b/>
          <w:lang w:val="tr-TR"/>
        </w:rPr>
      </w:pPr>
      <w:r w:rsidRPr="00F94974">
        <w:rPr>
          <w:b/>
          <w:lang w:val="tr-TR"/>
        </w:rPr>
        <w:t>KIRŞEHİR HALK EĞİTİMİ MERKEZİ İLAN YOLUYLA</w:t>
      </w:r>
    </w:p>
    <w:p w:rsidR="003120B1" w:rsidRPr="00F94974" w:rsidRDefault="003120B1" w:rsidP="0083462D">
      <w:pPr>
        <w:spacing w:line="276" w:lineRule="auto"/>
        <w:jc w:val="center"/>
        <w:rPr>
          <w:b/>
          <w:lang w:val="tr-TR"/>
        </w:rPr>
      </w:pPr>
      <w:r w:rsidRPr="00F94974">
        <w:rPr>
          <w:b/>
          <w:lang w:val="tr-TR"/>
        </w:rPr>
        <w:t>ÜCRETLİ USTA ÖĞRETİCİ GÖREVLENDİRME DUYURUSU</w:t>
      </w:r>
    </w:p>
    <w:p w:rsidR="00F94974" w:rsidRDefault="00F94974" w:rsidP="0083462D">
      <w:pPr>
        <w:spacing w:line="276" w:lineRule="auto"/>
        <w:jc w:val="both"/>
        <w:rPr>
          <w:lang w:val="tr-TR"/>
        </w:rPr>
      </w:pPr>
    </w:p>
    <w:p w:rsidR="003120B1" w:rsidRPr="00F94974" w:rsidRDefault="00F94974" w:rsidP="0083462D">
      <w:pPr>
        <w:spacing w:line="276" w:lineRule="auto"/>
        <w:jc w:val="both"/>
        <w:rPr>
          <w:lang w:val="tr-TR"/>
        </w:rPr>
      </w:pPr>
      <w:r w:rsidRPr="00F94974">
        <w:rPr>
          <w:lang w:val="tr-TR"/>
        </w:rPr>
        <w:t>Kırşehir</w:t>
      </w:r>
      <w:r w:rsidR="003120B1" w:rsidRPr="00F94974">
        <w:rPr>
          <w:lang w:val="tr-TR"/>
        </w:rPr>
        <w:t xml:space="preserve"> Halk </w:t>
      </w:r>
      <w:r w:rsidRPr="00F94974">
        <w:rPr>
          <w:lang w:val="tr-TR"/>
        </w:rPr>
        <w:t>Eğitimi</w:t>
      </w:r>
      <w:r w:rsidR="003120B1" w:rsidRPr="00F94974">
        <w:rPr>
          <w:lang w:val="tr-TR"/>
        </w:rPr>
        <w:t xml:space="preserve"> Merkezi Müdürlüğü</w:t>
      </w:r>
      <w:r w:rsidR="00EE749D" w:rsidRPr="00F94974">
        <w:rPr>
          <w:lang w:val="tr-TR"/>
        </w:rPr>
        <w:t>’</w:t>
      </w:r>
      <w:r w:rsidR="002E2FFC">
        <w:rPr>
          <w:lang w:val="tr-TR"/>
        </w:rPr>
        <w:t>nce</w:t>
      </w:r>
      <w:r w:rsidR="009D45B5">
        <w:rPr>
          <w:lang w:val="tr-TR"/>
        </w:rPr>
        <w:t xml:space="preserve"> 202</w:t>
      </w:r>
      <w:r w:rsidR="00B56CCA">
        <w:rPr>
          <w:lang w:val="tr-TR"/>
        </w:rPr>
        <w:t>4</w:t>
      </w:r>
      <w:r>
        <w:rPr>
          <w:lang w:val="tr-TR"/>
        </w:rPr>
        <w:t>/</w:t>
      </w:r>
      <w:r w:rsidR="003120B1" w:rsidRPr="00F94974">
        <w:rPr>
          <w:lang w:val="tr-TR"/>
        </w:rPr>
        <w:t>202</w:t>
      </w:r>
      <w:r w:rsidR="00B56CCA">
        <w:rPr>
          <w:lang w:val="tr-TR"/>
        </w:rPr>
        <w:t>5</w:t>
      </w:r>
      <w:r w:rsidR="003120B1" w:rsidRPr="00F94974">
        <w:rPr>
          <w:lang w:val="tr-TR"/>
        </w:rPr>
        <w:t xml:space="preserve"> </w:t>
      </w:r>
      <w:r>
        <w:rPr>
          <w:lang w:val="tr-TR"/>
        </w:rPr>
        <w:t>E</w:t>
      </w:r>
      <w:r w:rsidR="003120B1" w:rsidRPr="00F94974">
        <w:rPr>
          <w:lang w:val="tr-TR"/>
        </w:rPr>
        <w:t>ğitim</w:t>
      </w:r>
      <w:r>
        <w:rPr>
          <w:lang w:val="tr-TR"/>
        </w:rPr>
        <w:t>-Ö</w:t>
      </w:r>
      <w:r w:rsidR="003120B1" w:rsidRPr="00F94974">
        <w:rPr>
          <w:lang w:val="tr-TR"/>
        </w:rPr>
        <w:t xml:space="preserve">ğretim </w:t>
      </w:r>
      <w:r>
        <w:rPr>
          <w:lang w:val="tr-TR"/>
        </w:rPr>
        <w:t>Y</w:t>
      </w:r>
      <w:r w:rsidR="003120B1" w:rsidRPr="00F94974">
        <w:rPr>
          <w:lang w:val="tr-TR"/>
        </w:rPr>
        <w:t>ılında açılacak</w:t>
      </w:r>
      <w:r w:rsidR="0078289D">
        <w:rPr>
          <w:lang w:val="tr-TR"/>
        </w:rPr>
        <w:t xml:space="preserve"> </w:t>
      </w:r>
      <w:r w:rsidR="003120B1" w:rsidRPr="00F94974">
        <w:rPr>
          <w:lang w:val="tr-TR"/>
        </w:rPr>
        <w:t xml:space="preserve">kurs programlarında görevlendirilmek üzere </w:t>
      </w:r>
      <w:r w:rsidR="00CB5956">
        <w:rPr>
          <w:lang w:val="tr-TR"/>
        </w:rPr>
        <w:t xml:space="preserve">Ağustos ayında </w:t>
      </w:r>
      <w:r w:rsidR="003120B1" w:rsidRPr="00F94974">
        <w:rPr>
          <w:lang w:val="tr-TR"/>
        </w:rPr>
        <w:t>ücretli usta öğretici talepleri a</w:t>
      </w:r>
      <w:r w:rsidR="0093075A">
        <w:rPr>
          <w:lang w:val="tr-TR"/>
        </w:rPr>
        <w:t>lın</w:t>
      </w:r>
      <w:r w:rsidR="00CB5956">
        <w:rPr>
          <w:lang w:val="tr-TR"/>
        </w:rPr>
        <w:t>mış fakat ihtiyaç üzerine yeniden aşağıdaki kurs alanlarında ücretli usta öğreticilere ihtiyaç duyulmuştur.</w:t>
      </w:r>
      <w:r w:rsidR="0093075A">
        <w:rPr>
          <w:lang w:val="tr-TR"/>
        </w:rPr>
        <w:t xml:space="preserve"> Başvuru </w:t>
      </w:r>
      <w:proofErr w:type="gramStart"/>
      <w:r w:rsidR="0093075A">
        <w:rPr>
          <w:lang w:val="tr-TR"/>
        </w:rPr>
        <w:t xml:space="preserve">işlemleri  </w:t>
      </w:r>
      <w:r w:rsidR="003120B1" w:rsidRPr="00F94974">
        <w:rPr>
          <w:lang w:val="tr-TR"/>
        </w:rPr>
        <w:t xml:space="preserve"> Ek</w:t>
      </w:r>
      <w:proofErr w:type="gramEnd"/>
      <w:r w:rsidR="003120B1" w:rsidRPr="00F94974">
        <w:rPr>
          <w:lang w:val="tr-TR"/>
        </w:rPr>
        <w:t>-2 Ücretli Usta Öğretici Başvuru Değerlendirme Formuna esas belgeler ve dilekçe ile görev almak istenilen kuruma e</w:t>
      </w:r>
      <w:r>
        <w:rPr>
          <w:lang w:val="tr-TR"/>
        </w:rPr>
        <w:t>-</w:t>
      </w:r>
      <w:r w:rsidR="003120B1" w:rsidRPr="00F94974">
        <w:rPr>
          <w:lang w:val="tr-TR"/>
        </w:rPr>
        <w:t>Yaygın Sistemi üzerinden yapılacak</w:t>
      </w:r>
      <w:r>
        <w:rPr>
          <w:lang w:val="tr-TR"/>
        </w:rPr>
        <w:t>,</w:t>
      </w:r>
      <w:r w:rsidR="003120B1" w:rsidRPr="00F94974">
        <w:rPr>
          <w:lang w:val="tr-TR"/>
        </w:rPr>
        <w:t xml:space="preserve"> daha sonra başvuruda kullanılan belgelerin asılları </w:t>
      </w:r>
      <w:r w:rsidR="009D45B5">
        <w:rPr>
          <w:lang w:val="tr-TR"/>
        </w:rPr>
        <w:t xml:space="preserve">kurs açıldığında </w:t>
      </w:r>
      <w:r w:rsidR="003120B1" w:rsidRPr="00F94974">
        <w:rPr>
          <w:lang w:val="tr-TR"/>
        </w:rPr>
        <w:t>ibraz edilerek bir</w:t>
      </w:r>
      <w:r>
        <w:rPr>
          <w:lang w:val="tr-TR"/>
        </w:rPr>
        <w:t>er</w:t>
      </w:r>
      <w:r w:rsidR="003120B1" w:rsidRPr="00F94974">
        <w:rPr>
          <w:lang w:val="tr-TR"/>
        </w:rPr>
        <w:t xml:space="preserve"> nüshaları Kırşehir Halk Eğitim</w:t>
      </w:r>
      <w:r>
        <w:rPr>
          <w:lang w:val="tr-TR"/>
        </w:rPr>
        <w:t>i</w:t>
      </w:r>
      <w:r w:rsidR="003120B1" w:rsidRPr="00F94974">
        <w:rPr>
          <w:lang w:val="tr-TR"/>
        </w:rPr>
        <w:t xml:space="preserve"> Merkezi’ne teslim edilecektir.</w:t>
      </w:r>
    </w:p>
    <w:p w:rsidR="003120B1" w:rsidRDefault="003120B1" w:rsidP="0083462D">
      <w:pPr>
        <w:spacing w:line="276" w:lineRule="auto"/>
        <w:jc w:val="both"/>
        <w:rPr>
          <w:lang w:val="tr-TR"/>
        </w:rPr>
      </w:pPr>
    </w:p>
    <w:p w:rsidR="003120B1" w:rsidRPr="00F94974" w:rsidRDefault="003120B1" w:rsidP="0083462D">
      <w:pPr>
        <w:spacing w:line="276" w:lineRule="auto"/>
        <w:jc w:val="both"/>
        <w:rPr>
          <w:b/>
          <w:u w:val="single"/>
          <w:lang w:val="tr-TR"/>
        </w:rPr>
      </w:pPr>
      <w:r w:rsidRPr="00F94974">
        <w:rPr>
          <w:b/>
          <w:u w:val="single"/>
          <w:lang w:val="tr-TR"/>
        </w:rPr>
        <w:t>BAŞVURU TAKVİMİ</w:t>
      </w:r>
    </w:p>
    <w:tbl>
      <w:tblPr>
        <w:tblStyle w:val="TableNormal"/>
        <w:tblW w:w="9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2"/>
        <w:gridCol w:w="3844"/>
      </w:tblGrid>
      <w:tr w:rsidR="003120B1" w:rsidRPr="00F94974" w:rsidTr="0083462D">
        <w:trPr>
          <w:trHeight w:val="415"/>
          <w:jc w:val="center"/>
        </w:trPr>
        <w:tc>
          <w:tcPr>
            <w:tcW w:w="5262" w:type="dxa"/>
            <w:vAlign w:val="center"/>
          </w:tcPr>
          <w:p w:rsidR="00F94974" w:rsidRPr="00F94974" w:rsidRDefault="00F94974" w:rsidP="0083462D">
            <w:pPr>
              <w:spacing w:line="276" w:lineRule="auto"/>
              <w:rPr>
                <w:lang w:val="tr-TR"/>
              </w:rPr>
            </w:pPr>
            <w:r w:rsidRPr="00F94974">
              <w:rPr>
                <w:lang w:val="tr-TR"/>
              </w:rPr>
              <w:t>Başvuruların Alınması</w:t>
            </w:r>
          </w:p>
        </w:tc>
        <w:tc>
          <w:tcPr>
            <w:tcW w:w="3844" w:type="dxa"/>
            <w:vAlign w:val="center"/>
          </w:tcPr>
          <w:p w:rsidR="003120B1" w:rsidRPr="00F94974" w:rsidRDefault="008C7E29" w:rsidP="004B1BA6">
            <w:pPr>
              <w:spacing w:line="276" w:lineRule="auto"/>
              <w:rPr>
                <w:lang w:val="tr-TR"/>
              </w:rPr>
            </w:pPr>
            <w:r>
              <w:rPr>
                <w:lang w:val="tr-TR"/>
              </w:rPr>
              <w:t xml:space="preserve"> </w:t>
            </w:r>
            <w:r w:rsidR="004B1BA6">
              <w:rPr>
                <w:lang w:val="tr-TR"/>
              </w:rPr>
              <w:t>15 Nisan</w:t>
            </w:r>
            <w:r w:rsidR="00484D4E">
              <w:rPr>
                <w:lang w:val="tr-TR"/>
              </w:rPr>
              <w:t xml:space="preserve"> </w:t>
            </w:r>
            <w:r w:rsidR="00D97EA6">
              <w:rPr>
                <w:lang w:val="tr-TR"/>
              </w:rPr>
              <w:t>–</w:t>
            </w:r>
            <w:r w:rsidR="00484D4E">
              <w:rPr>
                <w:lang w:val="tr-TR"/>
              </w:rPr>
              <w:t xml:space="preserve"> </w:t>
            </w:r>
            <w:r w:rsidR="004B1BA6">
              <w:rPr>
                <w:lang w:val="tr-TR"/>
              </w:rPr>
              <w:t>17 Nisan</w:t>
            </w:r>
            <w:r w:rsidR="00332BE2">
              <w:rPr>
                <w:lang w:val="tr-TR"/>
              </w:rPr>
              <w:t xml:space="preserve"> </w:t>
            </w:r>
            <w:r w:rsidR="009D45B5">
              <w:rPr>
                <w:lang w:val="tr-TR"/>
              </w:rPr>
              <w:t>202</w:t>
            </w:r>
            <w:r w:rsidR="00CF3423">
              <w:rPr>
                <w:lang w:val="tr-TR"/>
              </w:rPr>
              <w:t>5</w:t>
            </w:r>
          </w:p>
        </w:tc>
      </w:tr>
      <w:tr w:rsidR="001476E9" w:rsidRPr="00F94974" w:rsidTr="0083462D">
        <w:trPr>
          <w:trHeight w:val="415"/>
          <w:jc w:val="center"/>
        </w:trPr>
        <w:tc>
          <w:tcPr>
            <w:tcW w:w="5262" w:type="dxa"/>
            <w:vAlign w:val="center"/>
          </w:tcPr>
          <w:p w:rsidR="001476E9" w:rsidRPr="00F94974" w:rsidRDefault="001476E9" w:rsidP="001476E9">
            <w:pPr>
              <w:spacing w:line="276" w:lineRule="auto"/>
              <w:rPr>
                <w:lang w:val="tr-TR"/>
              </w:rPr>
            </w:pPr>
            <w:r w:rsidRPr="00F94974">
              <w:rPr>
                <w:lang w:val="tr-TR"/>
              </w:rPr>
              <w:t>Başvuruların Komisyon Tarafından</w:t>
            </w:r>
            <w:r>
              <w:rPr>
                <w:lang w:val="tr-TR"/>
              </w:rPr>
              <w:t xml:space="preserve"> </w:t>
            </w:r>
            <w:r w:rsidRPr="00F94974">
              <w:rPr>
                <w:lang w:val="tr-TR"/>
              </w:rPr>
              <w:t>Değerlendirilmesi</w:t>
            </w:r>
          </w:p>
        </w:tc>
        <w:tc>
          <w:tcPr>
            <w:tcW w:w="3844" w:type="dxa"/>
            <w:vAlign w:val="center"/>
          </w:tcPr>
          <w:p w:rsidR="001476E9" w:rsidRPr="00F94974" w:rsidRDefault="00CF3423" w:rsidP="004B1BA6">
            <w:pPr>
              <w:spacing w:line="276" w:lineRule="auto"/>
              <w:rPr>
                <w:lang w:val="tr-TR"/>
              </w:rPr>
            </w:pPr>
            <w:r>
              <w:rPr>
                <w:lang w:val="tr-TR"/>
              </w:rPr>
              <w:t xml:space="preserve"> </w:t>
            </w:r>
            <w:r w:rsidR="004B1BA6">
              <w:rPr>
                <w:lang w:val="tr-TR"/>
              </w:rPr>
              <w:t>18 Nisan</w:t>
            </w:r>
            <w:r w:rsidR="001476E9">
              <w:rPr>
                <w:lang w:val="tr-TR"/>
              </w:rPr>
              <w:t xml:space="preserve"> 202</w:t>
            </w:r>
            <w:r>
              <w:rPr>
                <w:lang w:val="tr-TR"/>
              </w:rPr>
              <w:t>5</w:t>
            </w:r>
          </w:p>
        </w:tc>
      </w:tr>
      <w:tr w:rsidR="001476E9" w:rsidRPr="00F94974" w:rsidTr="0083462D">
        <w:trPr>
          <w:trHeight w:val="415"/>
          <w:jc w:val="center"/>
        </w:trPr>
        <w:tc>
          <w:tcPr>
            <w:tcW w:w="5262" w:type="dxa"/>
            <w:vAlign w:val="center"/>
          </w:tcPr>
          <w:p w:rsidR="001476E9" w:rsidRPr="00F94974" w:rsidRDefault="001476E9" w:rsidP="001476E9">
            <w:pPr>
              <w:spacing w:line="276" w:lineRule="auto"/>
              <w:rPr>
                <w:lang w:val="tr-TR"/>
              </w:rPr>
            </w:pPr>
            <w:r w:rsidRPr="00F94974">
              <w:rPr>
                <w:lang w:val="tr-TR"/>
              </w:rPr>
              <w:t>Başvuru Sonuçlarının İlanı</w:t>
            </w:r>
          </w:p>
        </w:tc>
        <w:tc>
          <w:tcPr>
            <w:tcW w:w="3844" w:type="dxa"/>
            <w:vAlign w:val="center"/>
          </w:tcPr>
          <w:p w:rsidR="001476E9" w:rsidRPr="00F94974" w:rsidRDefault="001476E9" w:rsidP="004B1BA6">
            <w:pPr>
              <w:spacing w:line="276" w:lineRule="auto"/>
              <w:rPr>
                <w:lang w:val="tr-TR"/>
              </w:rPr>
            </w:pPr>
            <w:r>
              <w:rPr>
                <w:lang w:val="tr-TR"/>
              </w:rPr>
              <w:t xml:space="preserve"> </w:t>
            </w:r>
            <w:r w:rsidR="004B1BA6">
              <w:rPr>
                <w:lang w:val="tr-TR"/>
              </w:rPr>
              <w:t>18</w:t>
            </w:r>
            <w:r w:rsidR="00BA6F95">
              <w:rPr>
                <w:lang w:val="tr-TR"/>
              </w:rPr>
              <w:t xml:space="preserve"> Nisan</w:t>
            </w:r>
            <w:r w:rsidR="00CF3423">
              <w:rPr>
                <w:lang w:val="tr-TR"/>
              </w:rPr>
              <w:t xml:space="preserve"> </w:t>
            </w:r>
            <w:r w:rsidR="00D97EA6">
              <w:rPr>
                <w:lang w:val="tr-TR"/>
              </w:rPr>
              <w:t>202</w:t>
            </w:r>
            <w:r w:rsidR="00CF3423">
              <w:rPr>
                <w:lang w:val="tr-TR"/>
              </w:rPr>
              <w:t>5</w:t>
            </w:r>
          </w:p>
        </w:tc>
      </w:tr>
      <w:tr w:rsidR="001476E9" w:rsidRPr="00F94974" w:rsidTr="0083462D">
        <w:trPr>
          <w:trHeight w:val="415"/>
          <w:jc w:val="center"/>
        </w:trPr>
        <w:tc>
          <w:tcPr>
            <w:tcW w:w="5262" w:type="dxa"/>
            <w:vAlign w:val="center"/>
          </w:tcPr>
          <w:p w:rsidR="001476E9" w:rsidRPr="00F94974" w:rsidRDefault="001476E9" w:rsidP="001476E9">
            <w:pPr>
              <w:spacing w:line="276" w:lineRule="auto"/>
              <w:rPr>
                <w:lang w:val="tr-TR"/>
              </w:rPr>
            </w:pPr>
            <w:r w:rsidRPr="00F94974">
              <w:rPr>
                <w:lang w:val="tr-TR"/>
              </w:rPr>
              <w:t>Sonuçlara İtiraz</w:t>
            </w:r>
          </w:p>
        </w:tc>
        <w:tc>
          <w:tcPr>
            <w:tcW w:w="3844" w:type="dxa"/>
            <w:vAlign w:val="center"/>
          </w:tcPr>
          <w:p w:rsidR="001476E9" w:rsidRPr="00F94974" w:rsidRDefault="00CF3423" w:rsidP="004B1BA6">
            <w:pPr>
              <w:spacing w:line="276" w:lineRule="auto"/>
              <w:rPr>
                <w:lang w:val="tr-TR"/>
              </w:rPr>
            </w:pPr>
            <w:r>
              <w:rPr>
                <w:lang w:val="tr-TR"/>
              </w:rPr>
              <w:t xml:space="preserve"> </w:t>
            </w:r>
            <w:r w:rsidR="004B1BA6">
              <w:rPr>
                <w:lang w:val="tr-TR"/>
              </w:rPr>
              <w:t>21</w:t>
            </w:r>
            <w:r w:rsidR="00BA6F95">
              <w:rPr>
                <w:lang w:val="tr-TR"/>
              </w:rPr>
              <w:t xml:space="preserve"> Nisan</w:t>
            </w:r>
            <w:r>
              <w:rPr>
                <w:lang w:val="tr-TR"/>
              </w:rPr>
              <w:t xml:space="preserve"> </w:t>
            </w:r>
            <w:r w:rsidR="001476E9">
              <w:rPr>
                <w:lang w:val="tr-TR"/>
              </w:rPr>
              <w:t>202</w:t>
            </w:r>
            <w:r>
              <w:rPr>
                <w:lang w:val="tr-TR"/>
              </w:rPr>
              <w:t>5</w:t>
            </w:r>
          </w:p>
        </w:tc>
      </w:tr>
      <w:tr w:rsidR="001476E9" w:rsidRPr="00F94974" w:rsidTr="0083462D">
        <w:trPr>
          <w:trHeight w:val="415"/>
          <w:jc w:val="center"/>
        </w:trPr>
        <w:tc>
          <w:tcPr>
            <w:tcW w:w="5262" w:type="dxa"/>
            <w:vAlign w:val="center"/>
          </w:tcPr>
          <w:p w:rsidR="001476E9" w:rsidRPr="00F94974" w:rsidRDefault="001476E9" w:rsidP="001476E9">
            <w:pPr>
              <w:spacing w:line="276" w:lineRule="auto"/>
              <w:rPr>
                <w:lang w:val="tr-TR"/>
              </w:rPr>
            </w:pPr>
            <w:r w:rsidRPr="00F94974">
              <w:rPr>
                <w:lang w:val="tr-TR"/>
              </w:rPr>
              <w:t>Başvuru Kesin Sonuçlarının İlanı Ve</w:t>
            </w:r>
            <w:r>
              <w:rPr>
                <w:lang w:val="tr-TR"/>
              </w:rPr>
              <w:t xml:space="preserve"> </w:t>
            </w:r>
            <w:r w:rsidRPr="00F94974">
              <w:rPr>
                <w:lang w:val="tr-TR"/>
              </w:rPr>
              <w:t>Görevlendirmeler</w:t>
            </w:r>
          </w:p>
        </w:tc>
        <w:tc>
          <w:tcPr>
            <w:tcW w:w="3844" w:type="dxa"/>
            <w:vAlign w:val="center"/>
          </w:tcPr>
          <w:p w:rsidR="001476E9" w:rsidRPr="00F94974" w:rsidRDefault="0056030F" w:rsidP="004B1BA6">
            <w:pPr>
              <w:spacing w:line="276" w:lineRule="auto"/>
              <w:rPr>
                <w:lang w:val="tr-TR"/>
              </w:rPr>
            </w:pPr>
            <w:r>
              <w:rPr>
                <w:lang w:val="tr-TR"/>
              </w:rPr>
              <w:t xml:space="preserve"> </w:t>
            </w:r>
            <w:r w:rsidR="004B1BA6">
              <w:rPr>
                <w:lang w:val="tr-TR"/>
              </w:rPr>
              <w:t>21</w:t>
            </w:r>
            <w:r w:rsidR="00175955">
              <w:rPr>
                <w:lang w:val="tr-TR"/>
              </w:rPr>
              <w:t xml:space="preserve"> </w:t>
            </w:r>
            <w:r w:rsidR="00BA6F95">
              <w:rPr>
                <w:lang w:val="tr-TR"/>
              </w:rPr>
              <w:t>Nisan</w:t>
            </w:r>
            <w:r w:rsidR="00175955">
              <w:rPr>
                <w:lang w:val="tr-TR"/>
              </w:rPr>
              <w:t xml:space="preserve"> </w:t>
            </w:r>
            <w:proofErr w:type="gramStart"/>
            <w:r w:rsidR="001476E9">
              <w:rPr>
                <w:lang w:val="tr-TR"/>
              </w:rPr>
              <w:t>202</w:t>
            </w:r>
            <w:r w:rsidR="00CF3423">
              <w:rPr>
                <w:lang w:val="tr-TR"/>
              </w:rPr>
              <w:t>5</w:t>
            </w:r>
            <w:r w:rsidR="001476E9">
              <w:rPr>
                <w:lang w:val="tr-TR"/>
              </w:rPr>
              <w:t xml:space="preserve">’ten  </w:t>
            </w:r>
            <w:r w:rsidR="001476E9" w:rsidRPr="00F94974">
              <w:rPr>
                <w:lang w:val="tr-TR"/>
              </w:rPr>
              <w:t>itibaren</w:t>
            </w:r>
            <w:proofErr w:type="gramEnd"/>
          </w:p>
        </w:tc>
      </w:tr>
    </w:tbl>
    <w:p w:rsidR="0083462D" w:rsidRPr="00F94974" w:rsidRDefault="0083462D" w:rsidP="0083462D">
      <w:pPr>
        <w:spacing w:line="276" w:lineRule="auto"/>
        <w:jc w:val="both"/>
        <w:rPr>
          <w:lang w:val="tr-TR"/>
        </w:rPr>
      </w:pPr>
    </w:p>
    <w:p w:rsidR="00F94974" w:rsidRDefault="003120B1" w:rsidP="0083462D">
      <w:pPr>
        <w:spacing w:line="276" w:lineRule="auto"/>
        <w:jc w:val="center"/>
        <w:rPr>
          <w:b/>
          <w:lang w:val="tr-TR"/>
        </w:rPr>
      </w:pPr>
      <w:r w:rsidRPr="00F94974">
        <w:rPr>
          <w:b/>
          <w:lang w:val="tr-TR"/>
        </w:rPr>
        <w:t xml:space="preserve">İLAN YOLUYLA ÜCRETLİ USTA </w:t>
      </w:r>
      <w:r w:rsidR="00187DC9" w:rsidRPr="00F94974">
        <w:rPr>
          <w:b/>
          <w:lang w:val="tr-TR"/>
        </w:rPr>
        <w:t>ÖĞRETİCİ GÖREVLENDİRMESİNDE</w:t>
      </w:r>
    </w:p>
    <w:p w:rsidR="003120B1" w:rsidRPr="00F94974" w:rsidRDefault="003120B1" w:rsidP="0083462D">
      <w:pPr>
        <w:spacing w:line="276" w:lineRule="auto"/>
        <w:jc w:val="center"/>
        <w:rPr>
          <w:b/>
          <w:lang w:val="tr-TR"/>
        </w:rPr>
      </w:pPr>
      <w:r w:rsidRPr="00F94974">
        <w:rPr>
          <w:b/>
          <w:lang w:val="tr-TR"/>
        </w:rPr>
        <w:t xml:space="preserve">ARANACAK </w:t>
      </w:r>
      <w:r w:rsidR="005A5C03" w:rsidRPr="00F94974">
        <w:rPr>
          <w:b/>
          <w:lang w:val="tr-TR"/>
        </w:rPr>
        <w:t>ŞARTL</w:t>
      </w:r>
      <w:r w:rsidR="00F94974" w:rsidRPr="00F94974">
        <w:rPr>
          <w:b/>
          <w:lang w:val="tr-TR"/>
        </w:rPr>
        <w:t xml:space="preserve">AR </w:t>
      </w:r>
      <w:r w:rsidR="005A5C03" w:rsidRPr="00F94974">
        <w:rPr>
          <w:b/>
          <w:lang w:val="tr-TR"/>
        </w:rPr>
        <w:t>ŞUNLARDIR</w:t>
      </w:r>
    </w:p>
    <w:p w:rsidR="003120B1" w:rsidRDefault="003120B1" w:rsidP="0083462D">
      <w:pPr>
        <w:spacing w:line="276" w:lineRule="auto"/>
        <w:jc w:val="both"/>
        <w:rPr>
          <w:lang w:val="tr-TR"/>
        </w:rPr>
      </w:pPr>
    </w:p>
    <w:p w:rsidR="00F94974" w:rsidRPr="00FB696B" w:rsidRDefault="003120B1" w:rsidP="00156D8C">
      <w:pPr>
        <w:pStyle w:val="ListeParagraf"/>
        <w:numPr>
          <w:ilvl w:val="0"/>
          <w:numId w:val="2"/>
        </w:numPr>
        <w:spacing w:line="276" w:lineRule="auto"/>
        <w:ind w:left="360"/>
        <w:jc w:val="both"/>
        <w:rPr>
          <w:lang w:val="tr-TR"/>
        </w:rPr>
      </w:pPr>
      <w:r w:rsidRPr="00FB696B">
        <w:rPr>
          <w:lang w:val="tr-TR"/>
        </w:rPr>
        <w:t>Görev alacağı kursun öğretim programında belirtilen eğitici şartını taşımak.</w:t>
      </w:r>
      <w:r w:rsidR="00F94974" w:rsidRPr="00FB696B">
        <w:rPr>
          <w:lang w:val="tr-TR"/>
        </w:rPr>
        <w:t xml:space="preserve"> </w:t>
      </w:r>
      <w:r w:rsidRPr="00FB696B">
        <w:rPr>
          <w:lang w:val="tr-TR"/>
        </w:rPr>
        <w:t>(Hayat Boyu Öğrenme</w:t>
      </w:r>
      <w:r w:rsidR="000C5B17" w:rsidRPr="00FB696B">
        <w:rPr>
          <w:lang w:val="tr-TR"/>
        </w:rPr>
        <w:t xml:space="preserve"> Genel </w:t>
      </w:r>
      <w:r w:rsidRPr="00FB696B">
        <w:rPr>
          <w:lang w:val="tr-TR"/>
        </w:rPr>
        <w:t>Müdürlüğü sayfasında öğretim programları</w:t>
      </w:r>
      <w:r w:rsidR="00F94974" w:rsidRPr="00FB696B">
        <w:rPr>
          <w:lang w:val="tr-TR"/>
        </w:rPr>
        <w:t xml:space="preserve"> </w:t>
      </w:r>
      <w:r w:rsidR="00483E41" w:rsidRPr="00FB696B">
        <w:rPr>
          <w:lang w:val="tr-TR"/>
        </w:rPr>
        <w:t>başlığını seçerek bakılacak</w:t>
      </w:r>
      <w:r w:rsidR="00FB696B">
        <w:rPr>
          <w:lang w:val="tr-TR"/>
        </w:rPr>
        <w:t>)</w:t>
      </w:r>
    </w:p>
    <w:p w:rsidR="003120B1" w:rsidRDefault="003120B1" w:rsidP="0083462D">
      <w:pPr>
        <w:pStyle w:val="ListeParagraf"/>
        <w:numPr>
          <w:ilvl w:val="0"/>
          <w:numId w:val="2"/>
        </w:numPr>
        <w:spacing w:line="276" w:lineRule="auto"/>
        <w:ind w:left="360"/>
        <w:jc w:val="both"/>
        <w:rPr>
          <w:lang w:val="tr-TR"/>
        </w:rPr>
      </w:pPr>
      <w:r w:rsidRPr="00F94974">
        <w:rPr>
          <w:lang w:val="tr-TR"/>
        </w:rPr>
        <w:t xml:space="preserve">Türk </w:t>
      </w:r>
      <w:r w:rsidR="00187DC9" w:rsidRPr="00F94974">
        <w:rPr>
          <w:lang w:val="tr-TR"/>
        </w:rPr>
        <w:t>v</w:t>
      </w:r>
      <w:r w:rsidR="005A5C03" w:rsidRPr="00F94974">
        <w:rPr>
          <w:lang w:val="tr-TR"/>
        </w:rPr>
        <w:t>atandaş</w:t>
      </w:r>
      <w:r w:rsidR="00F2687A" w:rsidRPr="00F94974">
        <w:rPr>
          <w:lang w:val="tr-TR"/>
        </w:rPr>
        <w:t>ı</w:t>
      </w:r>
      <w:r w:rsidRPr="00F94974">
        <w:rPr>
          <w:lang w:val="tr-TR"/>
        </w:rPr>
        <w:t xml:space="preserve"> olmak.</w:t>
      </w:r>
      <w:r w:rsidR="00F94974">
        <w:rPr>
          <w:lang w:val="tr-TR"/>
        </w:rPr>
        <w:t xml:space="preserve"> </w:t>
      </w:r>
      <w:r w:rsidRPr="00F94974">
        <w:rPr>
          <w:lang w:val="tr-TR"/>
        </w:rPr>
        <w:t>(Kimlik fotokopisi teslim edilecek)</w:t>
      </w:r>
    </w:p>
    <w:p w:rsidR="003120B1" w:rsidRDefault="0083462D" w:rsidP="0083462D">
      <w:pPr>
        <w:pStyle w:val="ListeParagraf"/>
        <w:numPr>
          <w:ilvl w:val="0"/>
          <w:numId w:val="2"/>
        </w:numPr>
        <w:spacing w:line="276" w:lineRule="auto"/>
        <w:ind w:left="360"/>
        <w:jc w:val="both"/>
        <w:rPr>
          <w:lang w:val="tr-TR"/>
        </w:rPr>
      </w:pPr>
      <w:r>
        <w:rPr>
          <w:lang w:val="tr-TR"/>
        </w:rPr>
        <w:t>1</w:t>
      </w:r>
      <w:r w:rsidR="003120B1" w:rsidRPr="0083462D">
        <w:rPr>
          <w:lang w:val="tr-TR"/>
        </w:rPr>
        <w:t>8 yaşını doldurmuş olmak.</w:t>
      </w:r>
    </w:p>
    <w:p w:rsidR="003120B1" w:rsidRDefault="003120B1" w:rsidP="0083462D">
      <w:pPr>
        <w:pStyle w:val="ListeParagraf"/>
        <w:numPr>
          <w:ilvl w:val="0"/>
          <w:numId w:val="2"/>
        </w:numPr>
        <w:spacing w:line="276" w:lineRule="auto"/>
        <w:ind w:left="360"/>
        <w:jc w:val="both"/>
        <w:rPr>
          <w:lang w:val="tr-TR"/>
        </w:rPr>
      </w:pPr>
      <w:r w:rsidRPr="0083462D">
        <w:rPr>
          <w:lang w:val="tr-TR"/>
        </w:rPr>
        <w:t>Kamu haklarından mahrum bulunmamak.</w:t>
      </w:r>
    </w:p>
    <w:p w:rsidR="003120B1" w:rsidRDefault="0083462D" w:rsidP="0083462D">
      <w:pPr>
        <w:pStyle w:val="ListeParagraf"/>
        <w:numPr>
          <w:ilvl w:val="0"/>
          <w:numId w:val="2"/>
        </w:numPr>
        <w:spacing w:line="276" w:lineRule="auto"/>
        <w:ind w:left="360"/>
        <w:jc w:val="both"/>
        <w:rPr>
          <w:lang w:val="tr-TR"/>
        </w:rPr>
      </w:pPr>
      <w:proofErr w:type="gramStart"/>
      <w:r w:rsidRPr="0083462D">
        <w:rPr>
          <w:lang w:val="tr-TR"/>
        </w:rPr>
        <w:t>26.09.2004</w:t>
      </w:r>
      <w:r w:rsidR="003120B1" w:rsidRPr="0083462D">
        <w:rPr>
          <w:lang w:val="tr-TR"/>
        </w:rPr>
        <w:t xml:space="preserve"> tarihli ve 5237 say1h T</w:t>
      </w:r>
      <w:r>
        <w:rPr>
          <w:lang w:val="tr-TR"/>
        </w:rPr>
        <w:t>ü</w:t>
      </w:r>
      <w:r w:rsidR="003120B1" w:rsidRPr="0083462D">
        <w:rPr>
          <w:lang w:val="tr-TR"/>
        </w:rPr>
        <w:t xml:space="preserve">rk Ceza Kanununun 53.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8C7E29" w:rsidRPr="0083462D">
        <w:rPr>
          <w:lang w:val="tr-TR"/>
        </w:rPr>
        <w:t>irtikâp</w:t>
      </w:r>
      <w:r w:rsidR="003120B1" w:rsidRPr="0083462D">
        <w:rPr>
          <w:lang w:val="tr-TR"/>
        </w:rPr>
        <w:t xml:space="preserve">, rüşvet, hırsızlık, dolandırıcılık, sahtecilik, güveni kötüye kullanma, hileli iflas, ihaleye fesat karıştırma, edimin ifasına fesat karıştırma, suçtan kaynaklanan malvarlığı değerlerini aklama veya kaçakçılık suçlarından </w:t>
      </w:r>
      <w:r w:rsidR="008C7E29" w:rsidRPr="0083462D">
        <w:rPr>
          <w:lang w:val="tr-TR"/>
        </w:rPr>
        <w:t>mahkûm</w:t>
      </w:r>
      <w:r w:rsidR="003120B1" w:rsidRPr="0083462D">
        <w:rPr>
          <w:lang w:val="tr-TR"/>
        </w:rPr>
        <w:t xml:space="preserve"> olmamak.</w:t>
      </w:r>
      <w:proofErr w:type="gramEnd"/>
    </w:p>
    <w:p w:rsidR="003120B1" w:rsidRDefault="003120B1" w:rsidP="0083462D">
      <w:pPr>
        <w:pStyle w:val="ListeParagraf"/>
        <w:numPr>
          <w:ilvl w:val="0"/>
          <w:numId w:val="2"/>
        </w:numPr>
        <w:spacing w:line="276" w:lineRule="auto"/>
        <w:ind w:left="360"/>
        <w:jc w:val="both"/>
        <w:rPr>
          <w:lang w:val="tr-TR"/>
        </w:rPr>
      </w:pPr>
      <w:r w:rsidRPr="0083462D">
        <w:rPr>
          <w:lang w:val="tr-TR"/>
        </w:rPr>
        <w:t>Askerlikle ilişiği bulunmamak.</w:t>
      </w:r>
      <w:r w:rsidR="0083462D">
        <w:rPr>
          <w:lang w:val="tr-TR"/>
        </w:rPr>
        <w:t xml:space="preserve"> </w:t>
      </w:r>
      <w:r w:rsidRPr="0083462D">
        <w:rPr>
          <w:lang w:val="tr-TR"/>
        </w:rPr>
        <w:t>(Erkek öğreticiler için)</w:t>
      </w:r>
    </w:p>
    <w:p w:rsidR="003120B1" w:rsidRDefault="003120B1" w:rsidP="0083462D">
      <w:pPr>
        <w:pStyle w:val="ListeParagraf"/>
        <w:numPr>
          <w:ilvl w:val="0"/>
          <w:numId w:val="2"/>
        </w:numPr>
        <w:spacing w:line="276" w:lineRule="auto"/>
        <w:ind w:left="360"/>
        <w:jc w:val="both"/>
        <w:rPr>
          <w:lang w:val="tr-TR"/>
        </w:rPr>
      </w:pPr>
      <w:r w:rsidRPr="0083462D">
        <w:rPr>
          <w:lang w:val="tr-TR"/>
        </w:rPr>
        <w:t xml:space="preserve">Sağlık durumu yönünden görevini yapmasına engel bir </w:t>
      </w:r>
      <w:r w:rsidR="00F2687A" w:rsidRPr="0083462D">
        <w:rPr>
          <w:lang w:val="tr-TR"/>
        </w:rPr>
        <w:t>hastalığı</w:t>
      </w:r>
      <w:r w:rsidR="0083462D" w:rsidRPr="0083462D">
        <w:rPr>
          <w:lang w:val="tr-TR"/>
        </w:rPr>
        <w:t xml:space="preserve"> </w:t>
      </w:r>
      <w:r w:rsidRPr="0083462D">
        <w:rPr>
          <w:lang w:val="tr-TR"/>
        </w:rPr>
        <w:t>olmamak.</w:t>
      </w:r>
      <w:r w:rsidR="0083462D">
        <w:rPr>
          <w:lang w:val="tr-TR"/>
        </w:rPr>
        <w:t xml:space="preserve"> </w:t>
      </w:r>
      <w:r w:rsidRPr="0083462D">
        <w:rPr>
          <w:lang w:val="tr-TR"/>
        </w:rPr>
        <w:t>(Aile Hekiminden alınabilir)</w:t>
      </w:r>
    </w:p>
    <w:p w:rsidR="003120B1" w:rsidRPr="0083462D" w:rsidRDefault="003120B1" w:rsidP="0083462D">
      <w:pPr>
        <w:spacing w:line="276" w:lineRule="auto"/>
        <w:jc w:val="both"/>
        <w:rPr>
          <w:b/>
          <w:u w:val="single"/>
          <w:lang w:val="tr-TR"/>
        </w:rPr>
      </w:pPr>
      <w:r w:rsidRPr="0083462D">
        <w:rPr>
          <w:b/>
          <w:u w:val="single"/>
          <w:lang w:val="tr-TR"/>
        </w:rPr>
        <w:t>Başvuruda bulunacaklar:</w:t>
      </w:r>
    </w:p>
    <w:p w:rsidR="008C7E29" w:rsidRPr="00F94974" w:rsidRDefault="008C7E29" w:rsidP="0083462D">
      <w:pPr>
        <w:spacing w:line="276" w:lineRule="auto"/>
        <w:jc w:val="both"/>
        <w:rPr>
          <w:lang w:val="tr-TR"/>
        </w:rPr>
      </w:pPr>
    </w:p>
    <w:p w:rsidR="003120B1" w:rsidRDefault="0044583C" w:rsidP="0083462D">
      <w:pPr>
        <w:pStyle w:val="ListeParagraf"/>
        <w:numPr>
          <w:ilvl w:val="0"/>
          <w:numId w:val="3"/>
        </w:numPr>
        <w:spacing w:line="276" w:lineRule="auto"/>
        <w:ind w:left="360"/>
        <w:jc w:val="both"/>
        <w:rPr>
          <w:lang w:val="tr-TR"/>
        </w:rPr>
      </w:pPr>
      <w:r>
        <w:rPr>
          <w:lang w:val="tr-TR"/>
        </w:rPr>
        <w:t xml:space="preserve">Kurs açıldığı zaman </w:t>
      </w:r>
      <w:r w:rsidR="008749B3">
        <w:rPr>
          <w:lang w:val="tr-TR"/>
        </w:rPr>
        <w:t>h</w:t>
      </w:r>
      <w:r w:rsidR="003120B1" w:rsidRPr="0083462D">
        <w:rPr>
          <w:lang w:val="tr-TR"/>
        </w:rPr>
        <w:t>angi kurs/kurslarda görev al</w:t>
      </w:r>
      <w:r w:rsidR="008749B3">
        <w:rPr>
          <w:lang w:val="tr-TR"/>
        </w:rPr>
        <w:t>dığını belirten</w:t>
      </w:r>
      <w:r w:rsidR="008749B3">
        <w:rPr>
          <w:b/>
        </w:rPr>
        <w:t xml:space="preserve"> </w:t>
      </w:r>
      <w:proofErr w:type="spellStart"/>
      <w:r w:rsidR="00B44474">
        <w:rPr>
          <w:b/>
        </w:rPr>
        <w:t>Usta</w:t>
      </w:r>
      <w:proofErr w:type="spellEnd"/>
      <w:r w:rsidR="00B44474">
        <w:rPr>
          <w:b/>
        </w:rPr>
        <w:t xml:space="preserve"> </w:t>
      </w:r>
      <w:proofErr w:type="spellStart"/>
      <w:r w:rsidR="00B44474">
        <w:rPr>
          <w:b/>
        </w:rPr>
        <w:t>öğretici</w:t>
      </w:r>
      <w:proofErr w:type="spellEnd"/>
      <w:r w:rsidR="008749B3">
        <w:rPr>
          <w:b/>
        </w:rPr>
        <w:t xml:space="preserve"> </w:t>
      </w:r>
      <w:proofErr w:type="spellStart"/>
      <w:r w:rsidR="008749B3">
        <w:rPr>
          <w:b/>
        </w:rPr>
        <w:t>Bilgileri</w:t>
      </w:r>
      <w:proofErr w:type="spellEnd"/>
      <w:r w:rsidR="00B44474">
        <w:rPr>
          <w:b/>
        </w:rPr>
        <w:t xml:space="preserve"> Form</w:t>
      </w:r>
      <w:r w:rsidR="008749B3">
        <w:rPr>
          <w:b/>
        </w:rPr>
        <w:t>u</w:t>
      </w:r>
      <w:r w:rsidR="00B44474">
        <w:rPr>
          <w:b/>
        </w:rPr>
        <w:t>-2</w:t>
      </w:r>
      <w:r w:rsidR="008749B3">
        <w:rPr>
          <w:b/>
        </w:rPr>
        <w:t>’</w:t>
      </w:r>
      <w:r w:rsidR="00F459D9">
        <w:rPr>
          <w:b/>
        </w:rPr>
        <w:t xml:space="preserve"> </w:t>
      </w:r>
    </w:p>
    <w:p w:rsidR="0083462D" w:rsidRDefault="0083462D" w:rsidP="0083462D">
      <w:pPr>
        <w:pStyle w:val="ListeParagraf"/>
        <w:spacing w:line="276" w:lineRule="auto"/>
        <w:ind w:left="360"/>
        <w:jc w:val="both"/>
        <w:rPr>
          <w:lang w:val="tr-TR"/>
        </w:rPr>
      </w:pPr>
    </w:p>
    <w:p w:rsidR="00FB1DF8" w:rsidRDefault="003120B1" w:rsidP="0083462D">
      <w:pPr>
        <w:pStyle w:val="ListeParagraf"/>
        <w:numPr>
          <w:ilvl w:val="0"/>
          <w:numId w:val="3"/>
        </w:numPr>
        <w:spacing w:line="276" w:lineRule="auto"/>
        <w:ind w:left="360"/>
        <w:jc w:val="both"/>
        <w:rPr>
          <w:lang w:val="tr-TR"/>
        </w:rPr>
      </w:pPr>
      <w:r w:rsidRPr="0083462D">
        <w:rPr>
          <w:lang w:val="tr-TR"/>
        </w:rPr>
        <w:t xml:space="preserve">Ek-2’deki Ücretli Usta Öğretici Başvuru Değerlendirme Formundaki puana esas olan belgelerin aslı </w:t>
      </w:r>
      <w:r w:rsidR="0000367C">
        <w:rPr>
          <w:lang w:val="tr-TR"/>
        </w:rPr>
        <w:t xml:space="preserve">gösterilecek </w:t>
      </w:r>
      <w:r w:rsidRPr="0083462D">
        <w:rPr>
          <w:lang w:val="tr-TR"/>
        </w:rPr>
        <w:t>ve fotokopileri</w:t>
      </w:r>
      <w:r w:rsidR="00FB696B">
        <w:rPr>
          <w:lang w:val="tr-TR"/>
        </w:rPr>
        <w:t>,</w:t>
      </w:r>
      <w:r w:rsidR="00E57612" w:rsidRPr="0083462D">
        <w:rPr>
          <w:lang w:val="tr-TR"/>
        </w:rPr>
        <w:t>(</w:t>
      </w:r>
      <w:r w:rsidR="00DB57AA">
        <w:rPr>
          <w:lang w:val="tr-TR"/>
        </w:rPr>
        <w:t>H</w:t>
      </w:r>
      <w:r w:rsidR="00E57612" w:rsidRPr="0083462D">
        <w:rPr>
          <w:lang w:val="tr-TR"/>
        </w:rPr>
        <w:t>angi belgeden puan alındı</w:t>
      </w:r>
      <w:r w:rsidR="0083462D" w:rsidRPr="0083462D">
        <w:rPr>
          <w:lang w:val="tr-TR"/>
        </w:rPr>
        <w:t xml:space="preserve"> </w:t>
      </w:r>
      <w:r w:rsidR="00DB57AA">
        <w:rPr>
          <w:lang w:val="tr-TR"/>
        </w:rPr>
        <w:t>ise o belge teslim edilecektir</w:t>
      </w:r>
      <w:r w:rsidR="00E57612" w:rsidRPr="0083462D">
        <w:rPr>
          <w:lang w:val="tr-TR"/>
        </w:rPr>
        <w:t>)</w:t>
      </w:r>
    </w:p>
    <w:p w:rsidR="0083462D" w:rsidRPr="0083462D" w:rsidRDefault="0083462D" w:rsidP="0083462D">
      <w:pPr>
        <w:pStyle w:val="ListeParagraf"/>
        <w:ind w:left="360"/>
        <w:jc w:val="both"/>
        <w:rPr>
          <w:lang w:val="tr-TR"/>
        </w:rPr>
      </w:pPr>
    </w:p>
    <w:p w:rsidR="00156D07" w:rsidRDefault="00156D07" w:rsidP="0083462D">
      <w:pPr>
        <w:pStyle w:val="ListeParagraf"/>
        <w:numPr>
          <w:ilvl w:val="0"/>
          <w:numId w:val="3"/>
        </w:numPr>
        <w:spacing w:line="276" w:lineRule="auto"/>
        <w:ind w:left="360"/>
        <w:jc w:val="both"/>
        <w:rPr>
          <w:lang w:val="tr-TR"/>
        </w:rPr>
      </w:pPr>
      <w:r w:rsidRPr="0083462D">
        <w:rPr>
          <w:lang w:val="tr-TR"/>
        </w:rPr>
        <w:t>Görev alacağı kursun öğretim programında belirtilen eğitici şartını taşıdığını gösteren belge</w:t>
      </w:r>
      <w:r w:rsidR="0083462D">
        <w:rPr>
          <w:lang w:val="tr-TR"/>
        </w:rPr>
        <w:t>,</w:t>
      </w:r>
    </w:p>
    <w:p w:rsidR="0083462D" w:rsidRPr="0083462D" w:rsidRDefault="0083462D" w:rsidP="0083462D">
      <w:pPr>
        <w:pStyle w:val="ListeParagraf"/>
        <w:ind w:left="360"/>
        <w:jc w:val="both"/>
        <w:rPr>
          <w:lang w:val="tr-TR"/>
        </w:rPr>
      </w:pPr>
    </w:p>
    <w:p w:rsidR="00C0056A" w:rsidRDefault="00C0056A" w:rsidP="0083462D">
      <w:pPr>
        <w:pStyle w:val="ListeParagraf"/>
        <w:numPr>
          <w:ilvl w:val="0"/>
          <w:numId w:val="3"/>
        </w:numPr>
        <w:spacing w:line="276" w:lineRule="auto"/>
        <w:ind w:left="360"/>
        <w:jc w:val="both"/>
        <w:rPr>
          <w:lang w:val="tr-TR"/>
        </w:rPr>
      </w:pPr>
      <w:r w:rsidRPr="0083462D">
        <w:rPr>
          <w:lang w:val="tr-TR"/>
        </w:rPr>
        <w:t xml:space="preserve">Pedagojik </w:t>
      </w:r>
      <w:r w:rsidR="0083462D">
        <w:rPr>
          <w:lang w:val="tr-TR"/>
        </w:rPr>
        <w:t>F</w:t>
      </w:r>
      <w:r w:rsidRPr="0083462D">
        <w:rPr>
          <w:lang w:val="tr-TR"/>
        </w:rPr>
        <w:t xml:space="preserve">ormasyon veya </w:t>
      </w:r>
      <w:r w:rsidR="0083462D">
        <w:rPr>
          <w:lang w:val="tr-TR"/>
        </w:rPr>
        <w:t>O</w:t>
      </w:r>
      <w:r w:rsidRPr="0083462D">
        <w:rPr>
          <w:lang w:val="tr-TR"/>
        </w:rPr>
        <w:t xml:space="preserve">ryantasyon </w:t>
      </w:r>
      <w:r w:rsidR="0083462D">
        <w:rPr>
          <w:lang w:val="tr-TR"/>
        </w:rPr>
        <w:t>B</w:t>
      </w:r>
      <w:r w:rsidRPr="0083462D">
        <w:rPr>
          <w:lang w:val="tr-TR"/>
        </w:rPr>
        <w:t>elgesi</w:t>
      </w:r>
      <w:r w:rsidR="0083462D">
        <w:rPr>
          <w:lang w:val="tr-TR"/>
        </w:rPr>
        <w:t>,</w:t>
      </w:r>
    </w:p>
    <w:p w:rsidR="0083462D" w:rsidRPr="0083462D" w:rsidRDefault="0083462D" w:rsidP="0083462D">
      <w:pPr>
        <w:pStyle w:val="ListeParagraf"/>
        <w:ind w:left="360"/>
        <w:jc w:val="both"/>
        <w:rPr>
          <w:lang w:val="tr-TR"/>
        </w:rPr>
      </w:pPr>
    </w:p>
    <w:p w:rsidR="00980C95" w:rsidRDefault="0083462D" w:rsidP="0083462D">
      <w:pPr>
        <w:pStyle w:val="ListeParagraf"/>
        <w:numPr>
          <w:ilvl w:val="0"/>
          <w:numId w:val="3"/>
        </w:numPr>
        <w:spacing w:line="276" w:lineRule="auto"/>
        <w:ind w:left="360"/>
        <w:jc w:val="both"/>
        <w:rPr>
          <w:lang w:val="tr-TR"/>
        </w:rPr>
      </w:pPr>
      <w:r w:rsidRPr="0083462D">
        <w:rPr>
          <w:lang w:val="tr-TR"/>
        </w:rPr>
        <w:t>S</w:t>
      </w:r>
      <w:r w:rsidR="00C0056A" w:rsidRPr="0083462D">
        <w:rPr>
          <w:lang w:val="tr-TR"/>
        </w:rPr>
        <w:t>GK Hizmet Dökümü</w:t>
      </w:r>
      <w:r>
        <w:rPr>
          <w:lang w:val="tr-TR"/>
        </w:rPr>
        <w:t xml:space="preserve">, </w:t>
      </w:r>
      <w:r w:rsidR="00C0056A" w:rsidRPr="0083462D">
        <w:rPr>
          <w:lang w:val="tr-TR"/>
        </w:rPr>
        <w:t>(</w:t>
      </w:r>
      <w:r w:rsidR="000E11AF">
        <w:rPr>
          <w:b/>
          <w:lang w:val="tr-TR"/>
        </w:rPr>
        <w:t>K</w:t>
      </w:r>
      <w:r w:rsidR="000E11AF" w:rsidRPr="00BA2AC6">
        <w:rPr>
          <w:b/>
          <w:lang w:val="tr-TR"/>
        </w:rPr>
        <w:t>amu kurum ve kuruluşları ile Milli Eğitim Bakanlığına bağlı resmi ve özel kurumlarda eğitici olarak çalışılan süreler</w:t>
      </w:r>
      <w:r w:rsidR="000E11AF">
        <w:rPr>
          <w:lang w:val="tr-TR"/>
        </w:rPr>
        <w:t xml:space="preserve"> dikkate alınacaktır. Bu belgeden puan alınacaksa e devletten BARKODLU</w:t>
      </w:r>
      <w:r w:rsidR="006E001A">
        <w:rPr>
          <w:lang w:val="tr-TR"/>
        </w:rPr>
        <w:t xml:space="preserve"> indirilip altında hangi kurum kuruluşta çalıştığını gösterir şekilde olacaktır.)</w:t>
      </w:r>
    </w:p>
    <w:p w:rsidR="00980C95" w:rsidRPr="00980C95" w:rsidRDefault="00980C95" w:rsidP="00980C95">
      <w:pPr>
        <w:pStyle w:val="ListeParagraf"/>
        <w:rPr>
          <w:lang w:val="tr-TR"/>
        </w:rPr>
      </w:pPr>
    </w:p>
    <w:p w:rsidR="00156D07" w:rsidRDefault="00156D07" w:rsidP="0083462D">
      <w:pPr>
        <w:pStyle w:val="ListeParagraf"/>
        <w:numPr>
          <w:ilvl w:val="0"/>
          <w:numId w:val="3"/>
        </w:numPr>
        <w:spacing w:line="276" w:lineRule="auto"/>
        <w:ind w:left="360"/>
        <w:jc w:val="both"/>
        <w:rPr>
          <w:lang w:val="tr-TR"/>
        </w:rPr>
      </w:pPr>
      <w:r w:rsidRPr="0083462D">
        <w:rPr>
          <w:lang w:val="tr-TR"/>
        </w:rPr>
        <w:t>Kimlik fotokopisi</w:t>
      </w:r>
      <w:r w:rsidR="0083462D">
        <w:rPr>
          <w:lang w:val="tr-TR"/>
        </w:rPr>
        <w:t>,</w:t>
      </w:r>
    </w:p>
    <w:p w:rsidR="0083462D" w:rsidRPr="0083462D" w:rsidRDefault="0083462D" w:rsidP="0083462D">
      <w:pPr>
        <w:pStyle w:val="ListeParagraf"/>
        <w:ind w:left="360"/>
        <w:jc w:val="both"/>
        <w:rPr>
          <w:lang w:val="tr-TR"/>
        </w:rPr>
      </w:pPr>
    </w:p>
    <w:p w:rsidR="00156D07" w:rsidRDefault="00156D07" w:rsidP="0083462D">
      <w:pPr>
        <w:pStyle w:val="ListeParagraf"/>
        <w:numPr>
          <w:ilvl w:val="0"/>
          <w:numId w:val="3"/>
        </w:numPr>
        <w:spacing w:line="276" w:lineRule="auto"/>
        <w:ind w:left="360"/>
        <w:jc w:val="both"/>
        <w:rPr>
          <w:lang w:val="tr-TR"/>
        </w:rPr>
      </w:pPr>
      <w:r w:rsidRPr="0083462D">
        <w:rPr>
          <w:lang w:val="tr-TR"/>
        </w:rPr>
        <w:t>Adli sicil belgesi</w:t>
      </w:r>
      <w:r w:rsidR="0083462D">
        <w:rPr>
          <w:lang w:val="tr-TR"/>
        </w:rPr>
        <w:t>,</w:t>
      </w:r>
    </w:p>
    <w:p w:rsidR="004318D7" w:rsidRPr="004318D7" w:rsidRDefault="004318D7" w:rsidP="004318D7">
      <w:pPr>
        <w:pStyle w:val="ListeParagraf"/>
        <w:rPr>
          <w:lang w:val="tr-TR"/>
        </w:rPr>
      </w:pPr>
    </w:p>
    <w:p w:rsidR="004318D7" w:rsidRDefault="004318D7" w:rsidP="004318D7">
      <w:pPr>
        <w:pStyle w:val="ListeParagraf"/>
        <w:spacing w:line="276" w:lineRule="auto"/>
        <w:ind w:left="360"/>
        <w:jc w:val="both"/>
        <w:rPr>
          <w:lang w:val="tr-TR"/>
        </w:rPr>
      </w:pPr>
      <w:r>
        <w:rPr>
          <w:lang w:val="tr-TR"/>
        </w:rPr>
        <w:t>Teslim edilecektir.</w:t>
      </w:r>
    </w:p>
    <w:p w:rsidR="0083462D" w:rsidRPr="0083462D" w:rsidRDefault="0083462D" w:rsidP="0083462D">
      <w:pPr>
        <w:pStyle w:val="ListeParagraf"/>
        <w:ind w:left="360"/>
        <w:jc w:val="both"/>
        <w:rPr>
          <w:lang w:val="tr-TR"/>
        </w:rPr>
      </w:pPr>
    </w:p>
    <w:p w:rsidR="00177986" w:rsidRPr="00EA58B1" w:rsidRDefault="00EA58B1" w:rsidP="00EA58B1">
      <w:pPr>
        <w:spacing w:line="276" w:lineRule="auto"/>
        <w:jc w:val="both"/>
        <w:rPr>
          <w:lang w:val="tr-TR"/>
        </w:rPr>
      </w:pPr>
      <w:r>
        <w:rPr>
          <w:lang w:val="tr-TR"/>
        </w:rPr>
        <w:t xml:space="preserve"> h) </w:t>
      </w:r>
      <w:r w:rsidR="00177986" w:rsidRPr="00EA58B1">
        <w:rPr>
          <w:lang w:val="tr-TR"/>
        </w:rPr>
        <w:t>Kırşehir Halk Eğitimi Merkezi tarafından açılacak ekli listedeki kurslar için başvuru alınacak olup bu kurslar dışındaki başvurular onaylanmaya</w:t>
      </w:r>
      <w:r>
        <w:rPr>
          <w:lang w:val="tr-TR"/>
        </w:rPr>
        <w:t>c</w:t>
      </w:r>
      <w:r w:rsidR="004318D7" w:rsidRPr="00EA58B1">
        <w:rPr>
          <w:lang w:val="tr-TR"/>
        </w:rPr>
        <w:t>aktır.</w:t>
      </w:r>
    </w:p>
    <w:p w:rsidR="008C7E29" w:rsidRPr="00F94974" w:rsidRDefault="008C7E29" w:rsidP="0083462D">
      <w:pPr>
        <w:spacing w:line="276" w:lineRule="auto"/>
        <w:jc w:val="both"/>
        <w:rPr>
          <w:lang w:val="tr-TR"/>
        </w:rPr>
      </w:pPr>
    </w:p>
    <w:p w:rsidR="00021797" w:rsidRDefault="00021797" w:rsidP="0083462D">
      <w:pPr>
        <w:spacing w:line="276" w:lineRule="auto"/>
        <w:jc w:val="both"/>
        <w:rPr>
          <w:b/>
          <w:u w:val="single"/>
          <w:lang w:val="tr-TR"/>
        </w:rPr>
      </w:pPr>
    </w:p>
    <w:p w:rsidR="00F459D9" w:rsidRDefault="00F459D9" w:rsidP="00AB2829">
      <w:pPr>
        <w:spacing w:line="276" w:lineRule="auto"/>
        <w:jc w:val="center"/>
        <w:rPr>
          <w:b/>
          <w:u w:val="single"/>
          <w:lang w:val="tr-TR"/>
        </w:rPr>
      </w:pPr>
    </w:p>
    <w:p w:rsidR="00F459D9" w:rsidRDefault="00F459D9" w:rsidP="00AB2829">
      <w:pPr>
        <w:spacing w:line="276" w:lineRule="auto"/>
        <w:jc w:val="center"/>
        <w:rPr>
          <w:b/>
          <w:u w:val="single"/>
          <w:lang w:val="tr-TR"/>
        </w:rPr>
      </w:pPr>
    </w:p>
    <w:p w:rsidR="00F459D9" w:rsidRDefault="00F459D9" w:rsidP="00AB2829">
      <w:pPr>
        <w:spacing w:line="276" w:lineRule="auto"/>
        <w:jc w:val="center"/>
        <w:rPr>
          <w:b/>
          <w:u w:val="single"/>
          <w:lang w:val="tr-TR"/>
        </w:rPr>
      </w:pPr>
    </w:p>
    <w:p w:rsidR="00F459D9" w:rsidRDefault="00F459D9" w:rsidP="00AB2829">
      <w:pPr>
        <w:spacing w:line="276" w:lineRule="auto"/>
        <w:jc w:val="center"/>
        <w:rPr>
          <w:b/>
          <w:u w:val="single"/>
          <w:lang w:val="tr-TR"/>
        </w:rPr>
      </w:pPr>
    </w:p>
    <w:p w:rsidR="00F224BE" w:rsidRDefault="00F224BE" w:rsidP="00AB2829">
      <w:pPr>
        <w:spacing w:line="276" w:lineRule="auto"/>
        <w:jc w:val="center"/>
        <w:rPr>
          <w:b/>
          <w:u w:val="single"/>
          <w:lang w:val="tr-TR"/>
        </w:rPr>
      </w:pPr>
    </w:p>
    <w:p w:rsidR="00F224BE" w:rsidRDefault="00F224BE" w:rsidP="00AB2829">
      <w:pPr>
        <w:spacing w:line="276" w:lineRule="auto"/>
        <w:jc w:val="center"/>
        <w:rPr>
          <w:b/>
          <w:u w:val="single"/>
          <w:lang w:val="tr-TR"/>
        </w:rPr>
      </w:pPr>
    </w:p>
    <w:p w:rsidR="00F224BE" w:rsidRDefault="00F224BE" w:rsidP="00AB2829">
      <w:pPr>
        <w:spacing w:line="276" w:lineRule="auto"/>
        <w:jc w:val="center"/>
        <w:rPr>
          <w:b/>
          <w:u w:val="single"/>
          <w:lang w:val="tr-TR"/>
        </w:rPr>
      </w:pPr>
    </w:p>
    <w:p w:rsidR="00F224BE" w:rsidRDefault="00F224BE" w:rsidP="00AB2829">
      <w:pPr>
        <w:spacing w:line="276" w:lineRule="auto"/>
        <w:jc w:val="center"/>
        <w:rPr>
          <w:b/>
          <w:u w:val="single"/>
          <w:lang w:val="tr-TR"/>
        </w:rPr>
      </w:pPr>
    </w:p>
    <w:p w:rsidR="00AB2829" w:rsidRDefault="00AB2829" w:rsidP="00AB2829">
      <w:pPr>
        <w:spacing w:line="276" w:lineRule="auto"/>
        <w:jc w:val="center"/>
        <w:rPr>
          <w:b/>
          <w:u w:val="single"/>
          <w:lang w:val="tr-TR"/>
        </w:rPr>
      </w:pPr>
      <w:r>
        <w:rPr>
          <w:b/>
          <w:u w:val="single"/>
          <w:lang w:val="tr-TR"/>
        </w:rPr>
        <w:t>AÇILACAK KURSLAR</w:t>
      </w:r>
    </w:p>
    <w:p w:rsidR="00021797" w:rsidRDefault="00021797" w:rsidP="0083462D">
      <w:pPr>
        <w:spacing w:line="276" w:lineRule="auto"/>
        <w:jc w:val="both"/>
        <w:rPr>
          <w:b/>
          <w:u w:val="single"/>
          <w:lang w:val="tr-TR"/>
        </w:rPr>
      </w:pPr>
    </w:p>
    <w:p w:rsidR="00DF5ABB" w:rsidRDefault="00DF5ABB" w:rsidP="0083462D">
      <w:pPr>
        <w:spacing w:line="276" w:lineRule="auto"/>
        <w:jc w:val="both"/>
        <w:rPr>
          <w:b/>
          <w:u w:val="single"/>
          <w:lang w:val="tr-TR"/>
        </w:rPr>
      </w:pPr>
    </w:p>
    <w:p w:rsidR="00021797" w:rsidRDefault="00021797" w:rsidP="0083462D">
      <w:pPr>
        <w:spacing w:line="276" w:lineRule="auto"/>
        <w:jc w:val="both"/>
        <w:rPr>
          <w:b/>
          <w:u w:val="single"/>
          <w:lang w:val="tr-TR"/>
        </w:rPr>
      </w:pPr>
    </w:p>
    <w:tbl>
      <w:tblPr>
        <w:tblStyle w:val="TabloKlavuzu"/>
        <w:tblpPr w:leftFromText="141" w:rightFromText="141" w:vertAnchor="text" w:horzAnchor="margin" w:tblpY="-67"/>
        <w:tblW w:w="9286" w:type="dxa"/>
        <w:tblLook w:val="04A0" w:firstRow="1" w:lastRow="0" w:firstColumn="1" w:lastColumn="0" w:noHBand="0" w:noVBand="1"/>
      </w:tblPr>
      <w:tblGrid>
        <w:gridCol w:w="742"/>
        <w:gridCol w:w="4611"/>
        <w:gridCol w:w="3933"/>
      </w:tblGrid>
      <w:tr w:rsidR="00F459D9" w:rsidTr="00227005">
        <w:tc>
          <w:tcPr>
            <w:tcW w:w="742" w:type="dxa"/>
            <w:tcBorders>
              <w:top w:val="single" w:sz="4" w:space="0" w:color="auto"/>
              <w:left w:val="single" w:sz="4" w:space="0" w:color="auto"/>
              <w:bottom w:val="single" w:sz="4" w:space="0" w:color="auto"/>
              <w:right w:val="single" w:sz="4" w:space="0" w:color="auto"/>
            </w:tcBorders>
            <w:hideMark/>
          </w:tcPr>
          <w:p w:rsidR="00F459D9" w:rsidRPr="00AB2829" w:rsidRDefault="00F459D9" w:rsidP="00AB2829">
            <w:pPr>
              <w:rPr>
                <w:b/>
                <w:lang w:val="tr-TR"/>
              </w:rPr>
            </w:pPr>
            <w:r w:rsidRPr="00AB2829">
              <w:rPr>
                <w:b/>
              </w:rPr>
              <w:t>SIRA</w:t>
            </w:r>
          </w:p>
        </w:tc>
        <w:tc>
          <w:tcPr>
            <w:tcW w:w="4611" w:type="dxa"/>
            <w:tcBorders>
              <w:top w:val="single" w:sz="4" w:space="0" w:color="auto"/>
              <w:left w:val="single" w:sz="4" w:space="0" w:color="auto"/>
              <w:bottom w:val="single" w:sz="4" w:space="0" w:color="auto"/>
              <w:right w:val="single" w:sz="4" w:space="0" w:color="auto"/>
            </w:tcBorders>
            <w:hideMark/>
          </w:tcPr>
          <w:p w:rsidR="00F459D9" w:rsidRPr="00AB2829" w:rsidRDefault="00F459D9" w:rsidP="00AB2829">
            <w:pPr>
              <w:jc w:val="center"/>
              <w:rPr>
                <w:b/>
              </w:rPr>
            </w:pPr>
            <w:r w:rsidRPr="00AB2829">
              <w:rPr>
                <w:b/>
              </w:rPr>
              <w:t>KURS ADI</w:t>
            </w:r>
          </w:p>
        </w:tc>
        <w:tc>
          <w:tcPr>
            <w:tcW w:w="3933" w:type="dxa"/>
            <w:tcBorders>
              <w:top w:val="single" w:sz="4" w:space="0" w:color="auto"/>
              <w:left w:val="single" w:sz="4" w:space="0" w:color="auto"/>
              <w:bottom w:val="single" w:sz="4" w:space="0" w:color="auto"/>
              <w:right w:val="single" w:sz="4" w:space="0" w:color="auto"/>
            </w:tcBorders>
          </w:tcPr>
          <w:p w:rsidR="00F459D9" w:rsidRPr="00AB2829" w:rsidRDefault="00F459D9" w:rsidP="00AB2829">
            <w:pPr>
              <w:jc w:val="center"/>
              <w:rPr>
                <w:b/>
              </w:rPr>
            </w:pPr>
            <w:r>
              <w:rPr>
                <w:b/>
              </w:rPr>
              <w:t>KURS YERİ</w:t>
            </w:r>
          </w:p>
        </w:tc>
      </w:tr>
      <w:tr w:rsidR="00F459D9" w:rsidTr="00245B7C">
        <w:tc>
          <w:tcPr>
            <w:tcW w:w="742" w:type="dxa"/>
            <w:tcBorders>
              <w:top w:val="single" w:sz="4" w:space="0" w:color="auto"/>
              <w:left w:val="single" w:sz="4" w:space="0" w:color="auto"/>
              <w:bottom w:val="single" w:sz="4" w:space="0" w:color="auto"/>
              <w:right w:val="single" w:sz="4" w:space="0" w:color="auto"/>
            </w:tcBorders>
            <w:vAlign w:val="center"/>
            <w:hideMark/>
          </w:tcPr>
          <w:p w:rsidR="00F459D9" w:rsidRPr="00AB2829" w:rsidRDefault="00F459D9" w:rsidP="00AB2829">
            <w:pPr>
              <w:jc w:val="center"/>
              <w:rPr>
                <w:b/>
              </w:rPr>
            </w:pPr>
            <w:r w:rsidRPr="00AB2829">
              <w:rPr>
                <w:b/>
              </w:rPr>
              <w:t>1</w:t>
            </w:r>
          </w:p>
        </w:tc>
        <w:tc>
          <w:tcPr>
            <w:tcW w:w="4611" w:type="dxa"/>
            <w:tcBorders>
              <w:top w:val="single" w:sz="4" w:space="0" w:color="auto"/>
              <w:left w:val="single" w:sz="4" w:space="0" w:color="auto"/>
              <w:bottom w:val="single" w:sz="4" w:space="0" w:color="auto"/>
              <w:right w:val="single" w:sz="4" w:space="0" w:color="auto"/>
            </w:tcBorders>
          </w:tcPr>
          <w:p w:rsidR="00F459D9" w:rsidRPr="00D9298F" w:rsidRDefault="004B1BA6" w:rsidP="00227005">
            <w:pPr>
              <w:rPr>
                <w:b/>
              </w:rPr>
            </w:pPr>
            <w:proofErr w:type="spellStart"/>
            <w:r>
              <w:rPr>
                <w:b/>
              </w:rPr>
              <w:t>Seramik</w:t>
            </w:r>
            <w:proofErr w:type="spellEnd"/>
            <w:r>
              <w:rPr>
                <w:b/>
              </w:rPr>
              <w:t xml:space="preserve"> </w:t>
            </w:r>
            <w:proofErr w:type="spellStart"/>
            <w:r>
              <w:rPr>
                <w:b/>
              </w:rPr>
              <w:t>Biçimlendirme</w:t>
            </w:r>
            <w:proofErr w:type="spellEnd"/>
          </w:p>
        </w:tc>
        <w:tc>
          <w:tcPr>
            <w:tcW w:w="3933" w:type="dxa"/>
            <w:tcBorders>
              <w:top w:val="single" w:sz="4" w:space="0" w:color="auto"/>
              <w:left w:val="single" w:sz="4" w:space="0" w:color="auto"/>
              <w:bottom w:val="single" w:sz="4" w:space="0" w:color="auto"/>
              <w:right w:val="single" w:sz="4" w:space="0" w:color="auto"/>
            </w:tcBorders>
            <w:vAlign w:val="center"/>
          </w:tcPr>
          <w:p w:rsidR="00F459D9" w:rsidRDefault="004B1BA6" w:rsidP="00245B7C">
            <w:pPr>
              <w:jc w:val="center"/>
              <w:rPr>
                <w:b/>
              </w:rPr>
            </w:pPr>
            <w:proofErr w:type="spellStart"/>
            <w:r>
              <w:rPr>
                <w:b/>
              </w:rPr>
              <w:t>Neşet</w:t>
            </w:r>
            <w:proofErr w:type="spellEnd"/>
            <w:r>
              <w:rPr>
                <w:b/>
              </w:rPr>
              <w:t xml:space="preserve"> </w:t>
            </w:r>
            <w:proofErr w:type="spellStart"/>
            <w:r>
              <w:rPr>
                <w:b/>
              </w:rPr>
              <w:t>Ertaş</w:t>
            </w:r>
            <w:proofErr w:type="spellEnd"/>
            <w:r>
              <w:rPr>
                <w:b/>
              </w:rPr>
              <w:t xml:space="preserve"> </w:t>
            </w:r>
            <w:proofErr w:type="spellStart"/>
            <w:r>
              <w:rPr>
                <w:b/>
              </w:rPr>
              <w:t>Kültür</w:t>
            </w:r>
            <w:proofErr w:type="spellEnd"/>
            <w:r>
              <w:rPr>
                <w:b/>
              </w:rPr>
              <w:t xml:space="preserve"> </w:t>
            </w:r>
            <w:proofErr w:type="spellStart"/>
            <w:r>
              <w:rPr>
                <w:b/>
              </w:rPr>
              <w:t>Sanat</w:t>
            </w:r>
            <w:proofErr w:type="spellEnd"/>
            <w:r>
              <w:rPr>
                <w:b/>
              </w:rPr>
              <w:t xml:space="preserve"> </w:t>
            </w:r>
            <w:proofErr w:type="spellStart"/>
            <w:r>
              <w:rPr>
                <w:b/>
              </w:rPr>
              <w:t>Merkezi</w:t>
            </w:r>
            <w:proofErr w:type="spellEnd"/>
          </w:p>
        </w:tc>
      </w:tr>
    </w:tbl>
    <w:p w:rsidR="00021797" w:rsidRDefault="00021797" w:rsidP="0083462D">
      <w:pPr>
        <w:spacing w:line="276" w:lineRule="auto"/>
        <w:jc w:val="both"/>
        <w:rPr>
          <w:b/>
          <w:u w:val="single"/>
          <w:lang w:val="tr-TR"/>
        </w:rPr>
      </w:pPr>
    </w:p>
    <w:p w:rsidR="00021797" w:rsidRDefault="00021797" w:rsidP="0083462D">
      <w:pPr>
        <w:spacing w:line="276" w:lineRule="auto"/>
        <w:jc w:val="both"/>
        <w:rPr>
          <w:b/>
          <w:u w:val="single"/>
          <w:lang w:val="tr-TR"/>
        </w:rPr>
      </w:pPr>
    </w:p>
    <w:p w:rsidR="00021797" w:rsidRDefault="00021797" w:rsidP="0083462D">
      <w:pPr>
        <w:spacing w:line="276" w:lineRule="auto"/>
        <w:jc w:val="both"/>
        <w:rPr>
          <w:b/>
          <w:u w:val="single"/>
          <w:lang w:val="tr-TR"/>
        </w:rPr>
      </w:pPr>
    </w:p>
    <w:p w:rsidR="00021797" w:rsidRDefault="00021797" w:rsidP="0083462D">
      <w:pPr>
        <w:spacing w:line="276" w:lineRule="auto"/>
        <w:jc w:val="both"/>
        <w:rPr>
          <w:b/>
          <w:u w:val="single"/>
          <w:lang w:val="tr-TR"/>
        </w:rPr>
      </w:pPr>
    </w:p>
    <w:p w:rsidR="00073B76" w:rsidRDefault="00073B76" w:rsidP="0083462D">
      <w:pPr>
        <w:spacing w:line="276" w:lineRule="auto"/>
        <w:jc w:val="both"/>
        <w:rPr>
          <w:b/>
          <w:u w:val="single"/>
          <w:lang w:val="tr-TR"/>
        </w:rPr>
      </w:pPr>
    </w:p>
    <w:p w:rsidR="00073B76" w:rsidRDefault="00073B76" w:rsidP="0083462D">
      <w:pPr>
        <w:spacing w:line="276" w:lineRule="auto"/>
        <w:jc w:val="both"/>
        <w:rPr>
          <w:b/>
          <w:u w:val="single"/>
          <w:lang w:val="tr-TR"/>
        </w:rPr>
      </w:pPr>
    </w:p>
    <w:p w:rsidR="00073B76" w:rsidRDefault="00073B76" w:rsidP="0083462D">
      <w:pPr>
        <w:spacing w:line="276" w:lineRule="auto"/>
        <w:jc w:val="both"/>
        <w:rPr>
          <w:b/>
          <w:u w:val="single"/>
          <w:lang w:val="tr-TR"/>
        </w:rPr>
      </w:pPr>
    </w:p>
    <w:p w:rsidR="00073B76" w:rsidRDefault="00073B76" w:rsidP="0083462D">
      <w:pPr>
        <w:spacing w:line="276" w:lineRule="auto"/>
        <w:jc w:val="both"/>
        <w:rPr>
          <w:b/>
          <w:u w:val="single"/>
          <w:lang w:val="tr-TR"/>
        </w:rPr>
      </w:pPr>
    </w:p>
    <w:p w:rsidR="0002303D" w:rsidRDefault="0002303D" w:rsidP="0083462D">
      <w:pPr>
        <w:spacing w:line="276" w:lineRule="auto"/>
        <w:jc w:val="both"/>
        <w:rPr>
          <w:b/>
          <w:u w:val="single"/>
          <w:lang w:val="tr-TR"/>
        </w:rPr>
      </w:pPr>
    </w:p>
    <w:p w:rsidR="0002303D" w:rsidRDefault="0002303D" w:rsidP="0083462D">
      <w:pPr>
        <w:spacing w:line="276" w:lineRule="auto"/>
        <w:jc w:val="both"/>
        <w:rPr>
          <w:b/>
          <w:u w:val="single"/>
          <w:lang w:val="tr-TR"/>
        </w:rPr>
      </w:pPr>
    </w:p>
    <w:p w:rsidR="00AB6A08" w:rsidRDefault="00AB6A08" w:rsidP="00130256">
      <w:pPr>
        <w:spacing w:line="276" w:lineRule="auto"/>
        <w:ind w:left="7080" w:firstLine="708"/>
        <w:jc w:val="both"/>
        <w:rPr>
          <w:b/>
          <w:lang w:val="tr-TR"/>
        </w:rPr>
      </w:pPr>
    </w:p>
    <w:p w:rsidR="00AB6A08" w:rsidRDefault="00AB6A08" w:rsidP="00130256">
      <w:pPr>
        <w:spacing w:line="276" w:lineRule="auto"/>
        <w:ind w:left="7080" w:firstLine="708"/>
        <w:jc w:val="both"/>
        <w:rPr>
          <w:b/>
          <w:lang w:val="tr-TR"/>
        </w:rPr>
      </w:pPr>
    </w:p>
    <w:p w:rsidR="00AB6A08" w:rsidRDefault="00AB6A08" w:rsidP="00130256">
      <w:pPr>
        <w:spacing w:line="276" w:lineRule="auto"/>
        <w:ind w:left="7080" w:firstLine="708"/>
        <w:jc w:val="both"/>
        <w:rPr>
          <w:b/>
          <w:lang w:val="tr-TR"/>
        </w:rPr>
      </w:pPr>
    </w:p>
    <w:p w:rsidR="004B1BA6" w:rsidRDefault="004B1BA6" w:rsidP="00130256">
      <w:pPr>
        <w:spacing w:line="276" w:lineRule="auto"/>
        <w:ind w:left="7080" w:firstLine="708"/>
        <w:jc w:val="both"/>
        <w:rPr>
          <w:b/>
          <w:lang w:val="tr-TR"/>
        </w:rPr>
      </w:pPr>
    </w:p>
    <w:p w:rsidR="004B1BA6" w:rsidRDefault="004B1BA6" w:rsidP="00130256">
      <w:pPr>
        <w:spacing w:line="276" w:lineRule="auto"/>
        <w:ind w:left="7080" w:firstLine="708"/>
        <w:jc w:val="both"/>
        <w:rPr>
          <w:b/>
          <w:lang w:val="tr-TR"/>
        </w:rPr>
      </w:pPr>
    </w:p>
    <w:p w:rsidR="00130256" w:rsidRPr="00187D2F" w:rsidRDefault="00130256" w:rsidP="00130256">
      <w:pPr>
        <w:spacing w:line="276" w:lineRule="auto"/>
        <w:ind w:left="7080" w:firstLine="708"/>
        <w:jc w:val="both"/>
        <w:rPr>
          <w:b/>
          <w:lang w:val="tr-TR"/>
        </w:rPr>
      </w:pPr>
      <w:r w:rsidRPr="00187D2F">
        <w:rPr>
          <w:b/>
          <w:lang w:val="tr-TR"/>
        </w:rPr>
        <w:lastRenderedPageBreak/>
        <w:t xml:space="preserve">   </w:t>
      </w:r>
      <w:r>
        <w:rPr>
          <w:b/>
          <w:lang w:val="tr-TR"/>
        </w:rPr>
        <w:t>“</w:t>
      </w:r>
      <w:r w:rsidRPr="00187D2F">
        <w:rPr>
          <w:b/>
          <w:lang w:val="tr-TR"/>
        </w:rPr>
        <w:t xml:space="preserve"> EK-2 </w:t>
      </w:r>
    </w:p>
    <w:p w:rsidR="00130256" w:rsidRDefault="00130256" w:rsidP="00130256">
      <w:pPr>
        <w:spacing w:line="276" w:lineRule="auto"/>
        <w:jc w:val="both"/>
        <w:rPr>
          <w:b/>
          <w:u w:val="single"/>
          <w:lang w:val="tr-TR"/>
        </w:rPr>
      </w:pPr>
    </w:p>
    <w:p w:rsidR="00130256" w:rsidRPr="0083462D" w:rsidRDefault="00130256" w:rsidP="00130256">
      <w:pPr>
        <w:spacing w:line="276" w:lineRule="auto"/>
        <w:jc w:val="center"/>
        <w:rPr>
          <w:b/>
          <w:lang w:val="tr-TR"/>
        </w:rPr>
      </w:pPr>
      <w:r>
        <w:rPr>
          <w:b/>
          <w:lang w:val="tr-TR"/>
        </w:rPr>
        <w:t>ÜCRETLİ USTA ÖĞRETİCİ BAŞVURU DEĞERLENDİRME FORMU</w:t>
      </w:r>
    </w:p>
    <w:tbl>
      <w:tblPr>
        <w:tblStyle w:val="TabloKlavuzu"/>
        <w:tblW w:w="0" w:type="auto"/>
        <w:jc w:val="center"/>
        <w:tblLook w:val="04A0" w:firstRow="1" w:lastRow="0" w:firstColumn="1" w:lastColumn="0" w:noHBand="0" w:noVBand="1"/>
      </w:tblPr>
      <w:tblGrid>
        <w:gridCol w:w="2661"/>
        <w:gridCol w:w="6078"/>
        <w:gridCol w:w="547"/>
      </w:tblGrid>
      <w:tr w:rsidR="00130256" w:rsidRPr="00F94974" w:rsidTr="00001732">
        <w:trPr>
          <w:trHeight w:val="612"/>
          <w:jc w:val="center"/>
        </w:trPr>
        <w:tc>
          <w:tcPr>
            <w:tcW w:w="2661" w:type="dxa"/>
            <w:vMerge w:val="restart"/>
            <w:vAlign w:val="center"/>
          </w:tcPr>
          <w:p w:rsidR="00130256" w:rsidRPr="00226956" w:rsidRDefault="00130256" w:rsidP="00001732">
            <w:pPr>
              <w:spacing w:line="276" w:lineRule="auto"/>
              <w:rPr>
                <w:lang w:val="tr-TR"/>
              </w:rPr>
            </w:pPr>
            <w:r>
              <w:rPr>
                <w:b/>
                <w:lang w:val="tr-TR"/>
              </w:rPr>
              <w:t xml:space="preserve">KURS </w:t>
            </w:r>
            <w:r w:rsidRPr="00226956">
              <w:rPr>
                <w:b/>
                <w:lang w:val="tr-TR"/>
              </w:rPr>
              <w:t>ALANINDA EĞİTİM</w:t>
            </w:r>
            <w:r w:rsidRPr="00226956">
              <w:rPr>
                <w:lang w:val="tr-TR"/>
              </w:rPr>
              <w:t xml:space="preserve"> (Bu bölümden sadece biri değerlendirilecektir.)</w:t>
            </w:r>
          </w:p>
        </w:tc>
        <w:tc>
          <w:tcPr>
            <w:tcW w:w="6078" w:type="dxa"/>
            <w:vAlign w:val="center"/>
          </w:tcPr>
          <w:p w:rsidR="00130256" w:rsidRPr="00F94974" w:rsidRDefault="00130256" w:rsidP="00001732">
            <w:pPr>
              <w:spacing w:line="276" w:lineRule="auto"/>
              <w:rPr>
                <w:lang w:val="tr-TR"/>
              </w:rPr>
            </w:pPr>
            <w:r w:rsidRPr="00F94974">
              <w:rPr>
                <w:lang w:val="tr-TR"/>
              </w:rPr>
              <w:t>Doktora</w:t>
            </w:r>
          </w:p>
        </w:tc>
        <w:tc>
          <w:tcPr>
            <w:tcW w:w="547" w:type="dxa"/>
            <w:vAlign w:val="center"/>
          </w:tcPr>
          <w:p w:rsidR="00130256" w:rsidRPr="00F94974" w:rsidRDefault="00130256" w:rsidP="00001732">
            <w:pPr>
              <w:spacing w:line="276" w:lineRule="auto"/>
              <w:rPr>
                <w:lang w:val="tr-TR"/>
              </w:rPr>
            </w:pPr>
            <w:r>
              <w:rPr>
                <w:lang w:val="tr-TR"/>
              </w:rPr>
              <w:t>55</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F94974" w:rsidRDefault="00130256" w:rsidP="00001732">
            <w:pPr>
              <w:spacing w:line="276" w:lineRule="auto"/>
              <w:rPr>
                <w:lang w:val="tr-TR"/>
              </w:rPr>
            </w:pPr>
            <w:r w:rsidRPr="00F94974">
              <w:rPr>
                <w:lang w:val="tr-TR"/>
              </w:rPr>
              <w:t xml:space="preserve">Tezli </w:t>
            </w:r>
            <w:r>
              <w:rPr>
                <w:lang w:val="tr-TR"/>
              </w:rPr>
              <w:t>Y</w:t>
            </w:r>
            <w:r w:rsidRPr="00F94974">
              <w:rPr>
                <w:lang w:val="tr-TR"/>
              </w:rPr>
              <w:t>üksek Lisans</w:t>
            </w:r>
          </w:p>
        </w:tc>
        <w:tc>
          <w:tcPr>
            <w:tcW w:w="547" w:type="dxa"/>
            <w:vAlign w:val="center"/>
          </w:tcPr>
          <w:p w:rsidR="00130256" w:rsidRPr="00F94974" w:rsidRDefault="00130256" w:rsidP="00001732">
            <w:pPr>
              <w:spacing w:line="276" w:lineRule="auto"/>
              <w:rPr>
                <w:lang w:val="tr-TR"/>
              </w:rPr>
            </w:pPr>
            <w:r>
              <w:rPr>
                <w:lang w:val="tr-TR"/>
              </w:rPr>
              <w:t>50</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F94974" w:rsidRDefault="00130256" w:rsidP="00001732">
            <w:pPr>
              <w:spacing w:line="276" w:lineRule="auto"/>
              <w:rPr>
                <w:lang w:val="tr-TR"/>
              </w:rPr>
            </w:pPr>
            <w:r>
              <w:rPr>
                <w:lang w:val="tr-TR"/>
              </w:rPr>
              <w:t>Eğitim Fakültesi ( Lisans)</w:t>
            </w:r>
          </w:p>
        </w:tc>
        <w:tc>
          <w:tcPr>
            <w:tcW w:w="547" w:type="dxa"/>
            <w:vAlign w:val="center"/>
          </w:tcPr>
          <w:p w:rsidR="00130256" w:rsidRPr="00F94974" w:rsidRDefault="00130256" w:rsidP="00001732">
            <w:pPr>
              <w:spacing w:line="276" w:lineRule="auto"/>
              <w:rPr>
                <w:lang w:val="tr-TR"/>
              </w:rPr>
            </w:pPr>
            <w:r>
              <w:rPr>
                <w:lang w:val="tr-TR"/>
              </w:rPr>
              <w:t>45</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F94974" w:rsidRDefault="00130256" w:rsidP="00001732">
            <w:pPr>
              <w:spacing w:line="276" w:lineRule="auto"/>
              <w:rPr>
                <w:lang w:val="tr-TR"/>
              </w:rPr>
            </w:pPr>
            <w:r w:rsidRPr="00F94974">
              <w:rPr>
                <w:lang w:val="tr-TR"/>
              </w:rPr>
              <w:t>Lisans</w:t>
            </w:r>
          </w:p>
        </w:tc>
        <w:tc>
          <w:tcPr>
            <w:tcW w:w="547" w:type="dxa"/>
            <w:vAlign w:val="center"/>
          </w:tcPr>
          <w:p w:rsidR="00130256" w:rsidRPr="00F94974" w:rsidRDefault="00130256" w:rsidP="00001732">
            <w:pPr>
              <w:spacing w:line="276" w:lineRule="auto"/>
              <w:rPr>
                <w:lang w:val="tr-TR"/>
              </w:rPr>
            </w:pPr>
            <w:r>
              <w:rPr>
                <w:lang w:val="tr-TR"/>
              </w:rPr>
              <w:t>35</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F94974" w:rsidRDefault="00130256" w:rsidP="00001732">
            <w:pPr>
              <w:spacing w:line="276" w:lineRule="auto"/>
              <w:rPr>
                <w:lang w:val="tr-TR"/>
              </w:rPr>
            </w:pPr>
            <w:r w:rsidRPr="00F94974">
              <w:rPr>
                <w:lang w:val="tr-TR"/>
              </w:rPr>
              <w:t>Ön Lisans</w:t>
            </w:r>
          </w:p>
        </w:tc>
        <w:tc>
          <w:tcPr>
            <w:tcW w:w="547" w:type="dxa"/>
            <w:vAlign w:val="center"/>
          </w:tcPr>
          <w:p w:rsidR="00130256" w:rsidRPr="00F94974" w:rsidRDefault="00130256" w:rsidP="00001732">
            <w:pPr>
              <w:spacing w:line="276" w:lineRule="auto"/>
              <w:rPr>
                <w:lang w:val="tr-TR"/>
              </w:rPr>
            </w:pPr>
            <w:r>
              <w:rPr>
                <w:lang w:val="tr-TR"/>
              </w:rPr>
              <w:t>25</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F94974" w:rsidRDefault="00130256" w:rsidP="00001732">
            <w:pPr>
              <w:spacing w:line="276" w:lineRule="auto"/>
              <w:rPr>
                <w:lang w:val="tr-TR"/>
              </w:rPr>
            </w:pPr>
            <w:r>
              <w:rPr>
                <w:lang w:val="tr-TR"/>
              </w:rPr>
              <w:t>Meslek Lisesi</w:t>
            </w:r>
          </w:p>
        </w:tc>
        <w:tc>
          <w:tcPr>
            <w:tcW w:w="547" w:type="dxa"/>
            <w:vAlign w:val="center"/>
          </w:tcPr>
          <w:p w:rsidR="00130256" w:rsidRDefault="00130256" w:rsidP="00001732">
            <w:pPr>
              <w:spacing w:line="276" w:lineRule="auto"/>
              <w:rPr>
                <w:lang w:val="tr-TR"/>
              </w:rPr>
            </w:pPr>
            <w:r>
              <w:rPr>
                <w:lang w:val="tr-TR"/>
              </w:rPr>
              <w:t>20</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F94974" w:rsidRDefault="00130256" w:rsidP="00001732">
            <w:pPr>
              <w:spacing w:line="276" w:lineRule="auto"/>
              <w:rPr>
                <w:lang w:val="tr-TR"/>
              </w:rPr>
            </w:pPr>
            <w:r w:rsidRPr="00F94974">
              <w:rPr>
                <w:lang w:val="tr-TR"/>
              </w:rPr>
              <w:t>Ustalık Belgesi</w:t>
            </w:r>
            <w:r>
              <w:rPr>
                <w:lang w:val="tr-TR"/>
              </w:rPr>
              <w:t xml:space="preserve"> </w:t>
            </w:r>
            <w:r w:rsidRPr="00F94974">
              <w:rPr>
                <w:lang w:val="tr-TR"/>
              </w:rPr>
              <w:t>/</w:t>
            </w:r>
            <w:r>
              <w:rPr>
                <w:lang w:val="tr-TR"/>
              </w:rPr>
              <w:t xml:space="preserve"> </w:t>
            </w:r>
            <w:r w:rsidRPr="00F94974">
              <w:rPr>
                <w:lang w:val="tr-TR"/>
              </w:rPr>
              <w:t>4. Seviye Kurs Bitirme Belgesi</w:t>
            </w:r>
            <w:r>
              <w:rPr>
                <w:lang w:val="tr-TR"/>
              </w:rPr>
              <w:t xml:space="preserve"> </w:t>
            </w:r>
            <w:r w:rsidRPr="00F94974">
              <w:rPr>
                <w:lang w:val="tr-TR"/>
              </w:rPr>
              <w:t>/</w:t>
            </w:r>
            <w:r>
              <w:rPr>
                <w:lang w:val="tr-TR"/>
              </w:rPr>
              <w:t xml:space="preserve"> </w:t>
            </w:r>
            <w:r w:rsidRPr="00F94974">
              <w:rPr>
                <w:lang w:val="tr-TR"/>
              </w:rPr>
              <w:t>4. Seviye Mesleki Yeterlik Belgesi</w:t>
            </w:r>
          </w:p>
        </w:tc>
        <w:tc>
          <w:tcPr>
            <w:tcW w:w="547" w:type="dxa"/>
            <w:vAlign w:val="center"/>
          </w:tcPr>
          <w:p w:rsidR="00130256" w:rsidRPr="00F94974" w:rsidRDefault="00130256" w:rsidP="00001732">
            <w:pPr>
              <w:spacing w:line="276" w:lineRule="auto"/>
              <w:rPr>
                <w:lang w:val="tr-TR"/>
              </w:rPr>
            </w:pPr>
            <w:r w:rsidRPr="00F94974">
              <w:rPr>
                <w:lang w:val="tr-TR"/>
              </w:rPr>
              <w:t>1</w:t>
            </w:r>
            <w:r>
              <w:rPr>
                <w:lang w:val="tr-TR"/>
              </w:rPr>
              <w:t>2</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226956" w:rsidRDefault="00130256" w:rsidP="00001732">
            <w:pPr>
              <w:spacing w:line="276" w:lineRule="auto"/>
              <w:jc w:val="right"/>
              <w:rPr>
                <w:b/>
                <w:lang w:val="tr-TR"/>
              </w:rPr>
            </w:pPr>
            <w:r w:rsidRPr="00226956">
              <w:rPr>
                <w:b/>
                <w:lang w:val="tr-TR"/>
              </w:rPr>
              <w:t>ALANINDA EĞİTİM PUANI</w:t>
            </w:r>
          </w:p>
        </w:tc>
        <w:tc>
          <w:tcPr>
            <w:tcW w:w="547" w:type="dxa"/>
            <w:vAlign w:val="center"/>
          </w:tcPr>
          <w:p w:rsidR="00130256" w:rsidRPr="008C7E29" w:rsidRDefault="00130256" w:rsidP="00001732">
            <w:pPr>
              <w:spacing w:line="276" w:lineRule="auto"/>
              <w:rPr>
                <w:b/>
                <w:lang w:val="tr-TR"/>
              </w:rPr>
            </w:pPr>
            <w:r>
              <w:rPr>
                <w:b/>
                <w:lang w:val="tr-TR"/>
              </w:rPr>
              <w:t>55</w:t>
            </w:r>
          </w:p>
        </w:tc>
      </w:tr>
      <w:tr w:rsidR="00130256" w:rsidRPr="00F94974" w:rsidTr="00001732">
        <w:trPr>
          <w:trHeight w:val="612"/>
          <w:jc w:val="center"/>
        </w:trPr>
        <w:tc>
          <w:tcPr>
            <w:tcW w:w="2661" w:type="dxa"/>
            <w:vMerge w:val="restart"/>
            <w:vAlign w:val="center"/>
          </w:tcPr>
          <w:p w:rsidR="00130256" w:rsidRPr="00226956" w:rsidRDefault="00130256" w:rsidP="00001732">
            <w:pPr>
              <w:spacing w:line="276" w:lineRule="auto"/>
              <w:rPr>
                <w:b/>
                <w:lang w:val="tr-TR"/>
              </w:rPr>
            </w:pPr>
            <w:r w:rsidRPr="00226956">
              <w:rPr>
                <w:b/>
                <w:lang w:val="tr-TR"/>
              </w:rPr>
              <w:t>ALANINDA HİZMET/İŞ DENEYİMİ</w:t>
            </w:r>
          </w:p>
        </w:tc>
        <w:tc>
          <w:tcPr>
            <w:tcW w:w="6078" w:type="dxa"/>
            <w:vAlign w:val="center"/>
          </w:tcPr>
          <w:p w:rsidR="00130256" w:rsidRPr="00F94974" w:rsidRDefault="00130256" w:rsidP="00001732">
            <w:pPr>
              <w:spacing w:line="276" w:lineRule="auto"/>
              <w:rPr>
                <w:lang w:val="tr-TR"/>
              </w:rPr>
            </w:pPr>
            <w:r>
              <w:rPr>
                <w:lang w:val="tr-TR"/>
              </w:rPr>
              <w:t>Alanında hizmet/iş deneyimi yıl için 1 puan</w:t>
            </w:r>
          </w:p>
        </w:tc>
        <w:tc>
          <w:tcPr>
            <w:tcW w:w="547" w:type="dxa"/>
            <w:vAlign w:val="center"/>
          </w:tcPr>
          <w:p w:rsidR="00130256" w:rsidRPr="00F94974" w:rsidRDefault="00130256" w:rsidP="00001732">
            <w:pPr>
              <w:spacing w:line="276" w:lineRule="auto"/>
              <w:rPr>
                <w:lang w:val="tr-TR"/>
              </w:rPr>
            </w:pP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226956" w:rsidRDefault="00130256" w:rsidP="00001732">
            <w:pPr>
              <w:spacing w:line="276" w:lineRule="auto"/>
              <w:jc w:val="right"/>
              <w:rPr>
                <w:b/>
                <w:lang w:val="tr-TR"/>
              </w:rPr>
            </w:pPr>
            <w:r w:rsidRPr="00226956">
              <w:rPr>
                <w:b/>
                <w:lang w:val="tr-TR"/>
              </w:rPr>
              <w:t xml:space="preserve">HİZMET/İŞ DENEYİMİ PUANI </w:t>
            </w:r>
          </w:p>
        </w:tc>
        <w:tc>
          <w:tcPr>
            <w:tcW w:w="547" w:type="dxa"/>
            <w:vAlign w:val="center"/>
          </w:tcPr>
          <w:p w:rsidR="00130256" w:rsidRPr="008C7E29" w:rsidRDefault="00130256" w:rsidP="00001732">
            <w:pPr>
              <w:spacing w:line="276" w:lineRule="auto"/>
              <w:rPr>
                <w:b/>
                <w:lang w:val="tr-TR"/>
              </w:rPr>
            </w:pPr>
            <w:r>
              <w:rPr>
                <w:b/>
                <w:lang w:val="tr-TR"/>
              </w:rPr>
              <w:t>20</w:t>
            </w:r>
          </w:p>
        </w:tc>
      </w:tr>
      <w:tr w:rsidR="00130256" w:rsidRPr="00F94974" w:rsidTr="00001732">
        <w:trPr>
          <w:trHeight w:val="595"/>
          <w:jc w:val="center"/>
        </w:trPr>
        <w:tc>
          <w:tcPr>
            <w:tcW w:w="2661" w:type="dxa"/>
            <w:vMerge w:val="restart"/>
            <w:vAlign w:val="center"/>
          </w:tcPr>
          <w:p w:rsidR="00130256" w:rsidRPr="00226956" w:rsidRDefault="00130256" w:rsidP="00001732">
            <w:pPr>
              <w:spacing w:line="276" w:lineRule="auto"/>
              <w:rPr>
                <w:b/>
                <w:lang w:val="tr-TR"/>
              </w:rPr>
            </w:pPr>
            <w:r w:rsidRPr="00226956">
              <w:rPr>
                <w:b/>
                <w:lang w:val="tr-TR"/>
              </w:rPr>
              <w:t>EK PUAN</w:t>
            </w:r>
          </w:p>
        </w:tc>
        <w:tc>
          <w:tcPr>
            <w:tcW w:w="6078" w:type="dxa"/>
            <w:vAlign w:val="center"/>
          </w:tcPr>
          <w:p w:rsidR="00130256" w:rsidRPr="00F94974" w:rsidRDefault="00130256" w:rsidP="00001732">
            <w:pPr>
              <w:spacing w:line="276" w:lineRule="auto"/>
              <w:rPr>
                <w:lang w:val="tr-TR"/>
              </w:rPr>
            </w:pPr>
            <w:r>
              <w:rPr>
                <w:lang w:val="tr-TR"/>
              </w:rPr>
              <w:t>Pedagojik Formasyon</w:t>
            </w:r>
          </w:p>
        </w:tc>
        <w:tc>
          <w:tcPr>
            <w:tcW w:w="547" w:type="dxa"/>
            <w:vAlign w:val="center"/>
          </w:tcPr>
          <w:p w:rsidR="00130256" w:rsidRPr="00F94974" w:rsidRDefault="00130256" w:rsidP="00001732">
            <w:pPr>
              <w:spacing w:line="276" w:lineRule="auto"/>
              <w:rPr>
                <w:lang w:val="tr-TR"/>
              </w:rPr>
            </w:pPr>
            <w:r>
              <w:rPr>
                <w:lang w:val="tr-TR"/>
              </w:rPr>
              <w:t>8</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F94974" w:rsidRDefault="00130256" w:rsidP="00001732">
            <w:pPr>
              <w:spacing w:line="276" w:lineRule="auto"/>
              <w:rPr>
                <w:lang w:val="tr-TR"/>
              </w:rPr>
            </w:pPr>
            <w:r w:rsidRPr="00F94974">
              <w:rPr>
                <w:lang w:val="tr-TR"/>
              </w:rPr>
              <w:t>Usta Öğreticilik Belgesi</w:t>
            </w:r>
          </w:p>
        </w:tc>
        <w:tc>
          <w:tcPr>
            <w:tcW w:w="547" w:type="dxa"/>
            <w:vAlign w:val="center"/>
          </w:tcPr>
          <w:p w:rsidR="00130256" w:rsidRPr="00F94974" w:rsidRDefault="00130256" w:rsidP="00001732">
            <w:pPr>
              <w:spacing w:line="276" w:lineRule="auto"/>
              <w:rPr>
                <w:lang w:val="tr-TR"/>
              </w:rPr>
            </w:pPr>
            <w:r>
              <w:rPr>
                <w:lang w:val="tr-TR"/>
              </w:rPr>
              <w:t>2</w:t>
            </w:r>
          </w:p>
        </w:tc>
      </w:tr>
      <w:tr w:rsidR="00130256" w:rsidRPr="00F94974" w:rsidTr="00001732">
        <w:trPr>
          <w:trHeight w:val="296"/>
          <w:jc w:val="center"/>
        </w:trPr>
        <w:tc>
          <w:tcPr>
            <w:tcW w:w="2661" w:type="dxa"/>
            <w:vMerge/>
            <w:vAlign w:val="center"/>
          </w:tcPr>
          <w:p w:rsidR="00130256" w:rsidRPr="00F94974" w:rsidRDefault="00130256" w:rsidP="00001732">
            <w:pPr>
              <w:spacing w:line="276" w:lineRule="auto"/>
              <w:rPr>
                <w:lang w:val="tr-TR"/>
              </w:rPr>
            </w:pPr>
          </w:p>
        </w:tc>
        <w:tc>
          <w:tcPr>
            <w:tcW w:w="6078" w:type="dxa"/>
            <w:vAlign w:val="center"/>
          </w:tcPr>
          <w:p w:rsidR="00130256" w:rsidRPr="008A0422" w:rsidRDefault="00130256" w:rsidP="00001732">
            <w:pPr>
              <w:spacing w:line="276" w:lineRule="auto"/>
              <w:rPr>
                <w:b/>
                <w:lang w:val="tr-TR"/>
              </w:rPr>
            </w:pPr>
            <w:r>
              <w:rPr>
                <w:b/>
                <w:lang w:val="tr-TR"/>
              </w:rPr>
              <w:t xml:space="preserve">                                                                    </w:t>
            </w:r>
            <w:r w:rsidRPr="008A0422">
              <w:rPr>
                <w:b/>
                <w:lang w:val="tr-TR"/>
              </w:rPr>
              <w:t>EK PUAN TOPLAMI</w:t>
            </w:r>
          </w:p>
        </w:tc>
        <w:tc>
          <w:tcPr>
            <w:tcW w:w="547" w:type="dxa"/>
            <w:vAlign w:val="center"/>
          </w:tcPr>
          <w:p w:rsidR="00130256" w:rsidRPr="00F94974" w:rsidRDefault="00130256" w:rsidP="00001732">
            <w:pPr>
              <w:spacing w:line="276" w:lineRule="auto"/>
              <w:rPr>
                <w:lang w:val="tr-TR"/>
              </w:rPr>
            </w:pPr>
            <w:r>
              <w:rPr>
                <w:lang w:val="tr-TR"/>
              </w:rPr>
              <w:t>10</w:t>
            </w:r>
          </w:p>
        </w:tc>
      </w:tr>
      <w:tr w:rsidR="00130256" w:rsidRPr="00F94974" w:rsidTr="00001732">
        <w:trPr>
          <w:trHeight w:val="612"/>
          <w:jc w:val="center"/>
        </w:trPr>
        <w:tc>
          <w:tcPr>
            <w:tcW w:w="2661" w:type="dxa"/>
            <w:vMerge w:val="restart"/>
            <w:vAlign w:val="center"/>
          </w:tcPr>
          <w:p w:rsidR="00130256" w:rsidRPr="00357A61" w:rsidRDefault="00130256" w:rsidP="00001732">
            <w:pPr>
              <w:spacing w:line="276" w:lineRule="auto"/>
              <w:jc w:val="center"/>
              <w:rPr>
                <w:b/>
                <w:lang w:val="tr-TR"/>
              </w:rPr>
            </w:pPr>
            <w:r w:rsidRPr="00357A61">
              <w:rPr>
                <w:b/>
                <w:lang w:val="tr-TR"/>
              </w:rPr>
              <w:t>DİĞER DEĞERLENDİRMELER</w:t>
            </w:r>
          </w:p>
        </w:tc>
        <w:tc>
          <w:tcPr>
            <w:tcW w:w="6078" w:type="dxa"/>
            <w:vAlign w:val="center"/>
          </w:tcPr>
          <w:p w:rsidR="00130256" w:rsidRPr="00357A61" w:rsidRDefault="00130256" w:rsidP="00001732">
            <w:pPr>
              <w:spacing w:line="276" w:lineRule="auto"/>
              <w:rPr>
                <w:lang w:val="tr-TR"/>
              </w:rPr>
            </w:pPr>
            <w:r w:rsidRPr="00357A61">
              <w:rPr>
                <w:lang w:val="tr-TR"/>
              </w:rPr>
              <w:t xml:space="preserve">Görevlerini plan ve program </w:t>
            </w:r>
            <w:proofErr w:type="gramStart"/>
            <w:r w:rsidRPr="00357A61">
              <w:rPr>
                <w:lang w:val="tr-TR"/>
              </w:rPr>
              <w:t>dahilinde</w:t>
            </w:r>
            <w:proofErr w:type="gramEnd"/>
            <w:r w:rsidRPr="00357A61">
              <w:rPr>
                <w:lang w:val="tr-TR"/>
              </w:rPr>
              <w:t xml:space="preserve"> yürütmeyenler</w:t>
            </w:r>
          </w:p>
        </w:tc>
        <w:tc>
          <w:tcPr>
            <w:tcW w:w="547" w:type="dxa"/>
            <w:vAlign w:val="center"/>
          </w:tcPr>
          <w:p w:rsidR="00130256" w:rsidRPr="008C7E29" w:rsidRDefault="00130256" w:rsidP="00001732">
            <w:pPr>
              <w:spacing w:line="276" w:lineRule="auto"/>
              <w:rPr>
                <w:b/>
                <w:lang w:val="tr-TR"/>
              </w:rPr>
            </w:pPr>
            <w:r>
              <w:rPr>
                <w:b/>
                <w:lang w:val="tr-TR"/>
              </w:rPr>
              <w:t>-2</w:t>
            </w:r>
          </w:p>
        </w:tc>
      </w:tr>
      <w:tr w:rsidR="00130256" w:rsidRPr="00F94974" w:rsidTr="00001732">
        <w:trPr>
          <w:trHeight w:val="612"/>
          <w:jc w:val="center"/>
        </w:trPr>
        <w:tc>
          <w:tcPr>
            <w:tcW w:w="2661" w:type="dxa"/>
            <w:vMerge/>
            <w:vAlign w:val="center"/>
          </w:tcPr>
          <w:p w:rsidR="00130256" w:rsidRDefault="00130256" w:rsidP="00001732">
            <w:pPr>
              <w:spacing w:line="276" w:lineRule="auto"/>
              <w:rPr>
                <w:lang w:val="tr-TR"/>
              </w:rPr>
            </w:pPr>
          </w:p>
        </w:tc>
        <w:tc>
          <w:tcPr>
            <w:tcW w:w="6078" w:type="dxa"/>
            <w:vAlign w:val="center"/>
          </w:tcPr>
          <w:p w:rsidR="00130256" w:rsidRPr="00357A61" w:rsidRDefault="00130256" w:rsidP="00001732">
            <w:pPr>
              <w:spacing w:line="276" w:lineRule="auto"/>
              <w:rPr>
                <w:lang w:val="tr-TR"/>
              </w:rPr>
            </w:pPr>
            <w:r w:rsidRPr="00357A61">
              <w:rPr>
                <w:lang w:val="tr-TR"/>
              </w:rPr>
              <w:t>Mücbir sebepler haricinde kurs onayından sonra göreve başlamayanlar ile verilen görevi bırakanlar</w:t>
            </w:r>
          </w:p>
        </w:tc>
        <w:tc>
          <w:tcPr>
            <w:tcW w:w="547" w:type="dxa"/>
            <w:vAlign w:val="center"/>
          </w:tcPr>
          <w:p w:rsidR="00130256" w:rsidRPr="008C7E29" w:rsidRDefault="00130256" w:rsidP="00001732">
            <w:pPr>
              <w:spacing w:line="276" w:lineRule="auto"/>
              <w:rPr>
                <w:b/>
                <w:lang w:val="tr-TR"/>
              </w:rPr>
            </w:pPr>
            <w:r>
              <w:rPr>
                <w:b/>
                <w:lang w:val="tr-TR"/>
              </w:rPr>
              <w:t>-3</w:t>
            </w:r>
          </w:p>
        </w:tc>
      </w:tr>
      <w:tr w:rsidR="00130256" w:rsidRPr="00F94974" w:rsidTr="00001732">
        <w:trPr>
          <w:trHeight w:val="612"/>
          <w:jc w:val="center"/>
        </w:trPr>
        <w:tc>
          <w:tcPr>
            <w:tcW w:w="2661" w:type="dxa"/>
            <w:vMerge/>
            <w:vAlign w:val="center"/>
          </w:tcPr>
          <w:p w:rsidR="00130256" w:rsidRDefault="00130256" w:rsidP="00001732">
            <w:pPr>
              <w:spacing w:line="276" w:lineRule="auto"/>
              <w:rPr>
                <w:lang w:val="tr-TR"/>
              </w:rPr>
            </w:pPr>
          </w:p>
        </w:tc>
        <w:tc>
          <w:tcPr>
            <w:tcW w:w="6078" w:type="dxa"/>
            <w:vAlign w:val="center"/>
          </w:tcPr>
          <w:p w:rsidR="00130256" w:rsidRPr="00357A61" w:rsidRDefault="00130256" w:rsidP="00001732">
            <w:pPr>
              <w:spacing w:line="276" w:lineRule="auto"/>
              <w:rPr>
                <w:lang w:val="tr-TR"/>
              </w:rPr>
            </w:pPr>
            <w:r w:rsidRPr="00357A61">
              <w:rPr>
                <w:lang w:val="tr-TR"/>
              </w:rPr>
              <w:t>Devlet memurluğ</w:t>
            </w:r>
            <w:r>
              <w:rPr>
                <w:lang w:val="tr-TR"/>
              </w:rPr>
              <w:t>u</w:t>
            </w:r>
            <w:r w:rsidRPr="00357A61">
              <w:rPr>
                <w:lang w:val="tr-TR"/>
              </w:rPr>
              <w:t xml:space="preserve"> tutum, davranış ve vakarına uygun davranmayanlar</w:t>
            </w:r>
          </w:p>
        </w:tc>
        <w:tc>
          <w:tcPr>
            <w:tcW w:w="547" w:type="dxa"/>
            <w:vAlign w:val="center"/>
          </w:tcPr>
          <w:p w:rsidR="00130256" w:rsidRPr="008C7E29" w:rsidRDefault="00130256" w:rsidP="00001732">
            <w:pPr>
              <w:spacing w:line="276" w:lineRule="auto"/>
              <w:rPr>
                <w:b/>
                <w:lang w:val="tr-TR"/>
              </w:rPr>
            </w:pPr>
            <w:r>
              <w:rPr>
                <w:b/>
                <w:lang w:val="tr-TR"/>
              </w:rPr>
              <w:t>-5</w:t>
            </w:r>
          </w:p>
        </w:tc>
      </w:tr>
      <w:tr w:rsidR="00130256" w:rsidRPr="00F94974" w:rsidTr="00001732">
        <w:trPr>
          <w:trHeight w:val="612"/>
          <w:jc w:val="center"/>
        </w:trPr>
        <w:tc>
          <w:tcPr>
            <w:tcW w:w="2661" w:type="dxa"/>
            <w:vAlign w:val="center"/>
          </w:tcPr>
          <w:p w:rsidR="00130256" w:rsidRDefault="00130256" w:rsidP="00001732">
            <w:pPr>
              <w:spacing w:line="276" w:lineRule="auto"/>
              <w:rPr>
                <w:lang w:val="tr-TR"/>
              </w:rPr>
            </w:pPr>
          </w:p>
        </w:tc>
        <w:tc>
          <w:tcPr>
            <w:tcW w:w="6078" w:type="dxa"/>
            <w:vAlign w:val="center"/>
          </w:tcPr>
          <w:p w:rsidR="00130256" w:rsidRPr="00226956" w:rsidRDefault="00130256" w:rsidP="00001732">
            <w:pPr>
              <w:spacing w:line="276" w:lineRule="auto"/>
              <w:jc w:val="right"/>
              <w:rPr>
                <w:b/>
                <w:lang w:val="tr-TR"/>
              </w:rPr>
            </w:pPr>
            <w:r>
              <w:rPr>
                <w:b/>
                <w:lang w:val="tr-TR"/>
              </w:rPr>
              <w:t>EKSİ PUAN TOPLAMI</w:t>
            </w:r>
          </w:p>
        </w:tc>
        <w:tc>
          <w:tcPr>
            <w:tcW w:w="547" w:type="dxa"/>
            <w:vAlign w:val="center"/>
          </w:tcPr>
          <w:p w:rsidR="00130256" w:rsidRPr="008C7E29" w:rsidRDefault="00130256" w:rsidP="00001732">
            <w:pPr>
              <w:spacing w:line="276" w:lineRule="auto"/>
              <w:rPr>
                <w:b/>
                <w:lang w:val="tr-TR"/>
              </w:rPr>
            </w:pPr>
            <w:r>
              <w:rPr>
                <w:b/>
                <w:lang w:val="tr-TR"/>
              </w:rPr>
              <w:t>-10</w:t>
            </w:r>
          </w:p>
        </w:tc>
      </w:tr>
      <w:tr w:rsidR="00130256" w:rsidRPr="00F94974" w:rsidTr="00001732">
        <w:trPr>
          <w:trHeight w:val="612"/>
          <w:jc w:val="center"/>
        </w:trPr>
        <w:tc>
          <w:tcPr>
            <w:tcW w:w="2661" w:type="dxa"/>
            <w:vAlign w:val="center"/>
          </w:tcPr>
          <w:p w:rsidR="00130256" w:rsidRDefault="00130256" w:rsidP="00001732">
            <w:pPr>
              <w:spacing w:line="276" w:lineRule="auto"/>
              <w:rPr>
                <w:lang w:val="tr-TR"/>
              </w:rPr>
            </w:pPr>
          </w:p>
        </w:tc>
        <w:tc>
          <w:tcPr>
            <w:tcW w:w="6078" w:type="dxa"/>
            <w:vAlign w:val="center"/>
          </w:tcPr>
          <w:p w:rsidR="00130256" w:rsidRDefault="00130256" w:rsidP="00001732">
            <w:pPr>
              <w:spacing w:line="276" w:lineRule="auto"/>
              <w:jc w:val="right"/>
              <w:rPr>
                <w:b/>
                <w:lang w:val="tr-TR"/>
              </w:rPr>
            </w:pPr>
            <w:r>
              <w:rPr>
                <w:b/>
                <w:lang w:val="tr-TR"/>
              </w:rPr>
              <w:t>TOPLAM PUAN</w:t>
            </w:r>
          </w:p>
        </w:tc>
        <w:tc>
          <w:tcPr>
            <w:tcW w:w="547" w:type="dxa"/>
            <w:vAlign w:val="center"/>
          </w:tcPr>
          <w:p w:rsidR="00130256" w:rsidRDefault="00130256" w:rsidP="00001732">
            <w:pPr>
              <w:spacing w:line="276" w:lineRule="auto"/>
              <w:rPr>
                <w:b/>
                <w:lang w:val="tr-TR"/>
              </w:rPr>
            </w:pPr>
          </w:p>
        </w:tc>
      </w:tr>
    </w:tbl>
    <w:p w:rsidR="00130256" w:rsidRPr="00F459D9" w:rsidRDefault="00130256" w:rsidP="00130256">
      <w:pPr>
        <w:spacing w:line="276" w:lineRule="auto"/>
        <w:jc w:val="both"/>
        <w:rPr>
          <w:b/>
          <w:sz w:val="20"/>
          <w:szCs w:val="20"/>
          <w:lang w:val="tr-TR"/>
        </w:rPr>
      </w:pPr>
      <w:r w:rsidRPr="00F459D9">
        <w:rPr>
          <w:b/>
          <w:sz w:val="20"/>
          <w:szCs w:val="20"/>
          <w:lang w:val="tr-TR"/>
        </w:rPr>
        <w:t>AÇIKLAMALAR:</w:t>
      </w:r>
    </w:p>
    <w:p w:rsidR="00130256" w:rsidRPr="00F459D9" w:rsidRDefault="00130256" w:rsidP="00130256">
      <w:pPr>
        <w:spacing w:line="276" w:lineRule="auto"/>
        <w:jc w:val="both"/>
        <w:rPr>
          <w:sz w:val="20"/>
          <w:szCs w:val="20"/>
          <w:lang w:val="tr-TR"/>
        </w:rPr>
      </w:pPr>
      <w:r w:rsidRPr="00F459D9">
        <w:rPr>
          <w:sz w:val="20"/>
          <w:szCs w:val="20"/>
          <w:lang w:val="tr-TR"/>
        </w:rPr>
        <w:t>1-Alanında hizmet iş deneyimim “eğitici sigorta günü/360” olarak hesaplanacaktır.</w:t>
      </w:r>
    </w:p>
    <w:p w:rsidR="00130256" w:rsidRPr="00F459D9" w:rsidRDefault="00130256" w:rsidP="00130256">
      <w:pPr>
        <w:spacing w:line="276" w:lineRule="auto"/>
        <w:jc w:val="both"/>
        <w:rPr>
          <w:sz w:val="20"/>
          <w:szCs w:val="20"/>
          <w:lang w:val="tr-TR"/>
        </w:rPr>
      </w:pPr>
      <w:r w:rsidRPr="00F459D9">
        <w:rPr>
          <w:sz w:val="20"/>
          <w:szCs w:val="20"/>
          <w:lang w:val="tr-TR"/>
        </w:rPr>
        <w:t xml:space="preserve">2-Alanında hizmet iş deneyimi hesabında, </w:t>
      </w:r>
      <w:r w:rsidRPr="00F459D9">
        <w:rPr>
          <w:b/>
          <w:sz w:val="20"/>
          <w:szCs w:val="20"/>
          <w:lang w:val="tr-TR"/>
        </w:rPr>
        <w:t>kamu kurum ve kuruluşları ile Milli Eğitim Bakanlığına bağlı resmi ve özel kurumlarda eğitici olarak çalışılan süreler</w:t>
      </w:r>
      <w:r w:rsidRPr="00F459D9">
        <w:rPr>
          <w:sz w:val="20"/>
          <w:szCs w:val="20"/>
          <w:lang w:val="tr-TR"/>
        </w:rPr>
        <w:t xml:space="preserve"> dikkate alınacaktır.</w:t>
      </w:r>
    </w:p>
    <w:p w:rsidR="00130256" w:rsidRPr="00F459D9" w:rsidRDefault="00130256" w:rsidP="00130256">
      <w:pPr>
        <w:spacing w:line="276" w:lineRule="auto"/>
        <w:jc w:val="both"/>
        <w:rPr>
          <w:sz w:val="20"/>
          <w:szCs w:val="20"/>
          <w:lang w:val="tr-TR"/>
        </w:rPr>
      </w:pPr>
      <w:r w:rsidRPr="00F459D9">
        <w:rPr>
          <w:sz w:val="20"/>
          <w:szCs w:val="20"/>
          <w:lang w:val="tr-TR"/>
        </w:rPr>
        <w:t>3-Puanların eşitliği halinde sırasıyla; alanında eğitim seviyesi en yüksek olana, eğitim alanında mesleki deneyimi fazla olana öncelik verilir; eşitliğin devamı halinde ise kura ile belirlenir.</w:t>
      </w:r>
    </w:p>
    <w:p w:rsidR="00130256" w:rsidRPr="00F459D9" w:rsidRDefault="00130256" w:rsidP="00130256">
      <w:pPr>
        <w:spacing w:line="276" w:lineRule="auto"/>
        <w:jc w:val="both"/>
        <w:rPr>
          <w:sz w:val="20"/>
          <w:szCs w:val="20"/>
          <w:lang w:val="tr-TR"/>
        </w:rPr>
      </w:pPr>
      <w:r w:rsidRPr="00F459D9">
        <w:rPr>
          <w:sz w:val="20"/>
          <w:szCs w:val="20"/>
          <w:lang w:val="tr-TR"/>
        </w:rPr>
        <w:t>4-</w:t>
      </w:r>
      <w:proofErr w:type="gramStart"/>
      <w:r w:rsidRPr="00F459D9">
        <w:rPr>
          <w:sz w:val="20"/>
          <w:szCs w:val="20"/>
          <w:lang w:val="tr-TR"/>
        </w:rPr>
        <w:t>Eğitim fakültesi</w:t>
      </w:r>
      <w:proofErr w:type="gramEnd"/>
      <w:r w:rsidRPr="00F459D9">
        <w:rPr>
          <w:sz w:val="20"/>
          <w:szCs w:val="20"/>
          <w:lang w:val="tr-TR"/>
        </w:rPr>
        <w:t xml:space="preserve"> mezunları Pedagojik Formasyon belgesinden ayrıca puan almayacaktır.</w:t>
      </w:r>
    </w:p>
    <w:p w:rsidR="00130256" w:rsidRPr="00F459D9" w:rsidRDefault="00130256" w:rsidP="00130256">
      <w:pPr>
        <w:spacing w:line="276" w:lineRule="auto"/>
        <w:jc w:val="both"/>
        <w:rPr>
          <w:sz w:val="20"/>
          <w:szCs w:val="20"/>
          <w:lang w:val="tr-TR"/>
        </w:rPr>
      </w:pPr>
      <w:r w:rsidRPr="00F459D9">
        <w:rPr>
          <w:sz w:val="20"/>
          <w:szCs w:val="20"/>
          <w:lang w:val="tr-TR"/>
        </w:rPr>
        <w:t xml:space="preserve">5-“Kurs Alanında Eğitim” bölümünden puanı hesaplanan diploma/belge için </w:t>
      </w:r>
      <w:proofErr w:type="spellStart"/>
      <w:r w:rsidRPr="00F459D9">
        <w:rPr>
          <w:sz w:val="20"/>
          <w:szCs w:val="20"/>
          <w:lang w:val="tr-TR"/>
        </w:rPr>
        <w:t>ayrıca”Ek</w:t>
      </w:r>
      <w:proofErr w:type="spellEnd"/>
      <w:r w:rsidRPr="00F459D9">
        <w:rPr>
          <w:sz w:val="20"/>
          <w:szCs w:val="20"/>
          <w:lang w:val="tr-TR"/>
        </w:rPr>
        <w:t xml:space="preserve"> Puan” bölümünden puan verilmeyecektir.</w:t>
      </w:r>
    </w:p>
    <w:p w:rsidR="00130256" w:rsidRPr="00F459D9" w:rsidRDefault="00130256" w:rsidP="00130256">
      <w:pPr>
        <w:spacing w:line="276" w:lineRule="auto"/>
        <w:jc w:val="both"/>
        <w:rPr>
          <w:sz w:val="20"/>
          <w:szCs w:val="20"/>
          <w:lang w:val="tr-TR"/>
        </w:rPr>
      </w:pPr>
      <w:r w:rsidRPr="00F459D9">
        <w:rPr>
          <w:sz w:val="20"/>
          <w:szCs w:val="20"/>
          <w:lang w:val="tr-TR"/>
        </w:rPr>
        <w:t>6-“Kurs Alanında Eğitim” başlığı, eğiticinin kurs programı alanında aldığı eğitimleri ifade eder.</w:t>
      </w:r>
    </w:p>
    <w:p w:rsidR="00130256" w:rsidRPr="00F459D9" w:rsidRDefault="00130256" w:rsidP="00130256">
      <w:pPr>
        <w:spacing w:line="276" w:lineRule="auto"/>
        <w:jc w:val="both"/>
        <w:rPr>
          <w:sz w:val="20"/>
          <w:szCs w:val="20"/>
          <w:lang w:val="tr-TR"/>
        </w:rPr>
      </w:pPr>
      <w:r w:rsidRPr="00F459D9">
        <w:rPr>
          <w:sz w:val="20"/>
          <w:szCs w:val="20"/>
          <w:lang w:val="tr-TR"/>
        </w:rPr>
        <w:t xml:space="preserve">7-“Diğer Değerlendirmeler” bölümünde yer alan “ Görevlerini plan ve program </w:t>
      </w:r>
      <w:proofErr w:type="gramStart"/>
      <w:r w:rsidRPr="00F459D9">
        <w:rPr>
          <w:sz w:val="20"/>
          <w:szCs w:val="20"/>
          <w:lang w:val="tr-TR"/>
        </w:rPr>
        <w:t>dahilinde</w:t>
      </w:r>
      <w:proofErr w:type="gramEnd"/>
      <w:r w:rsidRPr="00F459D9">
        <w:rPr>
          <w:sz w:val="20"/>
          <w:szCs w:val="20"/>
          <w:lang w:val="tr-TR"/>
        </w:rPr>
        <w:t xml:space="preserve"> yürütmeyenler”. </w:t>
      </w:r>
      <w:proofErr w:type="gramStart"/>
      <w:r w:rsidRPr="00F459D9">
        <w:rPr>
          <w:sz w:val="20"/>
          <w:szCs w:val="20"/>
          <w:lang w:val="tr-TR"/>
        </w:rPr>
        <w:t>ile</w:t>
      </w:r>
      <w:proofErr w:type="gramEnd"/>
      <w:r w:rsidRPr="00F459D9">
        <w:rPr>
          <w:sz w:val="20"/>
          <w:szCs w:val="20"/>
          <w:lang w:val="tr-TR"/>
        </w:rPr>
        <w:t xml:space="preserve"> “Devlet memurluğu tutum, davranış ve vakarına uygun davranmayanlar.” davranış ve fiillerde eksi puan verilmesi mülki idare amirlerinin yetki vereceği kişiler veya denetlemeye yetkili birimlerce yapılan denetim sonucuna göre uygulanır.</w:t>
      </w:r>
    </w:p>
    <w:p w:rsidR="00130256" w:rsidRPr="00F459D9" w:rsidRDefault="00130256" w:rsidP="00130256">
      <w:pPr>
        <w:spacing w:line="276" w:lineRule="auto"/>
        <w:jc w:val="both"/>
        <w:rPr>
          <w:sz w:val="20"/>
          <w:szCs w:val="20"/>
          <w:lang w:val="tr-TR"/>
        </w:rPr>
      </w:pPr>
      <w:r w:rsidRPr="00F459D9">
        <w:rPr>
          <w:sz w:val="20"/>
          <w:szCs w:val="20"/>
          <w:lang w:val="tr-TR"/>
        </w:rPr>
        <w:t xml:space="preserve">8-“Diğer Değerlendirmeler” bölümünde yer alan “ Görevlerini plan ve program </w:t>
      </w:r>
      <w:proofErr w:type="gramStart"/>
      <w:r w:rsidRPr="00F459D9">
        <w:rPr>
          <w:sz w:val="20"/>
          <w:szCs w:val="20"/>
          <w:lang w:val="tr-TR"/>
        </w:rPr>
        <w:t>dahilinde</w:t>
      </w:r>
      <w:proofErr w:type="gramEnd"/>
      <w:r w:rsidRPr="00F459D9">
        <w:rPr>
          <w:sz w:val="20"/>
          <w:szCs w:val="20"/>
          <w:lang w:val="tr-TR"/>
        </w:rPr>
        <w:t xml:space="preserve"> yürütmeyenler”. İle “Mücbir sebepler haricinde kurs onayından sonra göreve başlamayanlar ile verilen görevi bırakanlar” davranış ve fiillerde eksi puan 2 yıl, “Devlet memurluğu tutum, davranış ve vakarına uygun davranmayanlar” davranış ve fiillerinde ise eksi puan 5 yıl süreyle uygulanır.</w:t>
      </w:r>
    </w:p>
    <w:p w:rsidR="00130256" w:rsidRPr="00F459D9" w:rsidRDefault="00130256" w:rsidP="00130256">
      <w:pPr>
        <w:spacing w:line="276" w:lineRule="auto"/>
        <w:jc w:val="both"/>
        <w:rPr>
          <w:b/>
          <w:sz w:val="20"/>
          <w:szCs w:val="20"/>
          <w:u w:val="single"/>
          <w:lang w:val="tr-TR"/>
        </w:rPr>
      </w:pPr>
      <w:r w:rsidRPr="00F459D9">
        <w:rPr>
          <w:sz w:val="20"/>
          <w:szCs w:val="20"/>
          <w:lang w:val="tr-TR"/>
        </w:rPr>
        <w:t>9-Bu form 85 tam puan üzerinden değerlendirilir.”</w:t>
      </w:r>
    </w:p>
    <w:p w:rsidR="00FB1DF8" w:rsidRPr="008C7E29" w:rsidRDefault="00FB1DF8" w:rsidP="008C7E29">
      <w:pPr>
        <w:spacing w:line="276" w:lineRule="auto"/>
        <w:jc w:val="both"/>
        <w:rPr>
          <w:b/>
          <w:u w:val="single"/>
          <w:lang w:val="tr-TR"/>
        </w:rPr>
      </w:pPr>
      <w:r w:rsidRPr="008C7E29">
        <w:rPr>
          <w:b/>
          <w:u w:val="single"/>
          <w:lang w:val="tr-TR"/>
        </w:rPr>
        <w:lastRenderedPageBreak/>
        <w:t>Başvuruların değerlendirilmesine ilişkin hususlar şunlardır:</w:t>
      </w:r>
    </w:p>
    <w:p w:rsidR="00FB1DF8" w:rsidRPr="00F94974" w:rsidRDefault="00FB1DF8" w:rsidP="008C7E29">
      <w:pPr>
        <w:spacing w:line="276" w:lineRule="auto"/>
        <w:jc w:val="both"/>
        <w:rPr>
          <w:lang w:val="tr-TR"/>
        </w:rPr>
      </w:pPr>
    </w:p>
    <w:p w:rsidR="003B6E53" w:rsidRDefault="003B6E53" w:rsidP="003B6E53">
      <w:pPr>
        <w:pStyle w:val="ListeParagraf"/>
        <w:numPr>
          <w:ilvl w:val="0"/>
          <w:numId w:val="4"/>
        </w:numPr>
        <w:spacing w:line="276" w:lineRule="auto"/>
        <w:ind w:left="360"/>
        <w:jc w:val="both"/>
        <w:rPr>
          <w:lang w:val="tr-TR"/>
        </w:rPr>
      </w:pPr>
      <w:r>
        <w:rPr>
          <w:lang w:val="tr-TR"/>
        </w:rPr>
        <w:t xml:space="preserve">Başvuru yapan usta öğreticiler Kırşehir Halk Eğitimi Merkezi’ne gelerek E yaygın Sistemine yükledikleri evrakların </w:t>
      </w:r>
      <w:r w:rsidR="00BB4C55">
        <w:rPr>
          <w:lang w:val="tr-TR"/>
        </w:rPr>
        <w:t xml:space="preserve">kontrolünü </w:t>
      </w:r>
      <w:r w:rsidR="00CA0381">
        <w:rPr>
          <w:lang w:val="tr-TR"/>
        </w:rPr>
        <w:t>ilgili müdür yardımcısıyla birlikte kontrol ederek</w:t>
      </w:r>
      <w:r w:rsidR="00CF6A20">
        <w:rPr>
          <w:lang w:val="tr-TR"/>
        </w:rPr>
        <w:t>, sistemden onayları yapılacaktır.</w:t>
      </w:r>
    </w:p>
    <w:p w:rsidR="00FB1DF8" w:rsidRPr="008C7E29" w:rsidRDefault="00FB1DF8" w:rsidP="008C7E29">
      <w:pPr>
        <w:pStyle w:val="ListeParagraf"/>
        <w:numPr>
          <w:ilvl w:val="0"/>
          <w:numId w:val="4"/>
        </w:numPr>
        <w:spacing w:line="276" w:lineRule="auto"/>
        <w:ind w:left="360"/>
        <w:jc w:val="both"/>
        <w:rPr>
          <w:lang w:val="tr-TR"/>
        </w:rPr>
      </w:pPr>
      <w:r w:rsidRPr="008C7E29">
        <w:rPr>
          <w:lang w:val="tr-TR"/>
        </w:rPr>
        <w:t xml:space="preserve">Görev verilecek ücretli usta öğreticiler, Ek-2’deki Ücretli Usta Öğretici Başvuru Değerlendirme Formuna göre belirlenir. Başvuru sonuçları </w:t>
      </w:r>
      <w:r w:rsidR="0096475C">
        <w:rPr>
          <w:lang w:val="tr-TR"/>
        </w:rPr>
        <w:t>18</w:t>
      </w:r>
      <w:bookmarkStart w:id="0" w:name="_GoBack"/>
      <w:bookmarkEnd w:id="0"/>
      <w:r w:rsidR="006C5592">
        <w:rPr>
          <w:lang w:val="tr-TR"/>
        </w:rPr>
        <w:t xml:space="preserve"> </w:t>
      </w:r>
      <w:r w:rsidR="00227005">
        <w:rPr>
          <w:lang w:val="tr-TR"/>
        </w:rPr>
        <w:t>Nisan</w:t>
      </w:r>
      <w:r w:rsidR="00E6747C">
        <w:rPr>
          <w:lang w:val="tr-TR"/>
        </w:rPr>
        <w:t xml:space="preserve"> 2025’</w:t>
      </w:r>
      <w:r w:rsidR="005D61A4">
        <w:rPr>
          <w:lang w:val="tr-TR"/>
        </w:rPr>
        <w:t>t</w:t>
      </w:r>
      <w:r w:rsidR="00E6747C">
        <w:rPr>
          <w:lang w:val="tr-TR"/>
        </w:rPr>
        <w:t>e</w:t>
      </w:r>
      <w:r w:rsidR="005D61A4">
        <w:rPr>
          <w:lang w:val="tr-TR"/>
        </w:rPr>
        <w:t xml:space="preserve"> </w:t>
      </w:r>
      <w:r w:rsidR="00E53542" w:rsidRPr="008C7E29">
        <w:rPr>
          <w:lang w:val="tr-TR"/>
        </w:rPr>
        <w:t>ilan edilir.</w:t>
      </w:r>
      <w:r w:rsidRPr="008C7E29">
        <w:rPr>
          <w:lang w:val="tr-TR"/>
        </w:rPr>
        <w:t xml:space="preserve"> Bu sıralama </w:t>
      </w:r>
      <w:r w:rsidR="006E1FB2">
        <w:rPr>
          <w:lang w:val="tr-TR"/>
        </w:rPr>
        <w:t xml:space="preserve">Ağustos ayının sonuna kadar </w:t>
      </w:r>
      <w:r w:rsidRPr="008C7E29">
        <w:rPr>
          <w:lang w:val="tr-TR"/>
        </w:rPr>
        <w:t xml:space="preserve"> geçerlidir.</w:t>
      </w:r>
    </w:p>
    <w:p w:rsidR="008C7E29" w:rsidRDefault="008C7E29" w:rsidP="008C7E29">
      <w:pPr>
        <w:pStyle w:val="ListeParagraf"/>
        <w:spacing w:line="276" w:lineRule="auto"/>
        <w:ind w:left="360"/>
        <w:jc w:val="both"/>
        <w:rPr>
          <w:lang w:val="tr-TR"/>
        </w:rPr>
      </w:pPr>
    </w:p>
    <w:p w:rsidR="00FB1DF8" w:rsidRDefault="00FB1DF8" w:rsidP="008C7E29">
      <w:pPr>
        <w:pStyle w:val="ListeParagraf"/>
        <w:numPr>
          <w:ilvl w:val="0"/>
          <w:numId w:val="4"/>
        </w:numPr>
        <w:spacing w:line="276" w:lineRule="auto"/>
        <w:ind w:left="360"/>
        <w:jc w:val="both"/>
        <w:rPr>
          <w:lang w:val="tr-TR"/>
        </w:rPr>
      </w:pPr>
      <w:r w:rsidRPr="008C7E29">
        <w:rPr>
          <w:lang w:val="tr-TR"/>
        </w:rPr>
        <w:t>Görevlendirmeler yüksek puan alandan başlamak üzere tercih sırasına göre yapılır.</w:t>
      </w:r>
    </w:p>
    <w:p w:rsidR="008C7E29" w:rsidRPr="008C7E29" w:rsidRDefault="008C7E29" w:rsidP="008C7E29">
      <w:pPr>
        <w:pStyle w:val="ListeParagraf"/>
        <w:ind w:left="360"/>
        <w:rPr>
          <w:lang w:val="tr-TR"/>
        </w:rPr>
      </w:pPr>
    </w:p>
    <w:p w:rsidR="00FB1DF8" w:rsidRDefault="00FB1DF8" w:rsidP="008C7E29">
      <w:pPr>
        <w:pStyle w:val="ListeParagraf"/>
        <w:numPr>
          <w:ilvl w:val="0"/>
          <w:numId w:val="4"/>
        </w:numPr>
        <w:spacing w:line="276" w:lineRule="auto"/>
        <w:ind w:left="360"/>
        <w:jc w:val="both"/>
        <w:rPr>
          <w:lang w:val="tr-TR"/>
        </w:rPr>
      </w:pPr>
      <w:r w:rsidRPr="008C7E29">
        <w:rPr>
          <w:lang w:val="tr-TR"/>
        </w:rPr>
        <w:t xml:space="preserve">Yeni kurs talebi olması hâlinde, sıralamada bulunan ücretli usta öğreticilerden görevlendirme yapılır. Sıralamada yeterli ücretli usta öğretici bulunmaması durumunda, kursun açılmasından </w:t>
      </w:r>
      <w:r w:rsidR="00E56C40">
        <w:rPr>
          <w:lang w:val="tr-TR"/>
        </w:rPr>
        <w:t>3</w:t>
      </w:r>
      <w:r w:rsidRPr="008C7E29">
        <w:rPr>
          <w:lang w:val="tr-TR"/>
        </w:rPr>
        <w:t xml:space="preserve"> gün önce duyuru yapılması şartıyla komisyonca gerekli iş ve işlemler tekrarlanarak</w:t>
      </w:r>
      <w:r w:rsidR="00E53542" w:rsidRPr="008C7E29">
        <w:rPr>
          <w:lang w:val="tr-TR"/>
        </w:rPr>
        <w:t xml:space="preserve"> e-Yaygın sistemi üzerinden sıralama yapılır.</w:t>
      </w:r>
    </w:p>
    <w:p w:rsidR="008C7E29" w:rsidRPr="008C7E29" w:rsidRDefault="008C7E29" w:rsidP="008C7E29">
      <w:pPr>
        <w:pStyle w:val="ListeParagraf"/>
        <w:ind w:left="360"/>
        <w:rPr>
          <w:lang w:val="tr-TR"/>
        </w:rPr>
      </w:pPr>
    </w:p>
    <w:p w:rsidR="00FB1DF8" w:rsidRDefault="00FB1DF8" w:rsidP="008C7E29">
      <w:pPr>
        <w:pStyle w:val="ListeParagraf"/>
        <w:numPr>
          <w:ilvl w:val="0"/>
          <w:numId w:val="4"/>
        </w:numPr>
        <w:spacing w:line="276" w:lineRule="auto"/>
        <w:ind w:left="360"/>
        <w:jc w:val="both"/>
        <w:rPr>
          <w:lang w:val="tr-TR"/>
        </w:rPr>
      </w:pPr>
      <w:r w:rsidRPr="008C7E29">
        <w:rPr>
          <w:lang w:val="tr-TR"/>
        </w:rPr>
        <w:t>Mücbir sebepler haricinde göreve başlamayanlar ile verilen görevi bırakanlar için bir yıl süreyle görevlendirme yapılmaz.</w:t>
      </w:r>
    </w:p>
    <w:p w:rsidR="008C7E29" w:rsidRPr="008C7E29" w:rsidRDefault="008C7E29" w:rsidP="008C7E29">
      <w:pPr>
        <w:pStyle w:val="ListeParagraf"/>
        <w:ind w:left="360"/>
        <w:rPr>
          <w:lang w:val="tr-TR"/>
        </w:rPr>
      </w:pPr>
    </w:p>
    <w:p w:rsidR="007452A0" w:rsidRPr="008C7E29" w:rsidRDefault="007452A0" w:rsidP="008C7E29">
      <w:pPr>
        <w:pStyle w:val="ListeParagraf"/>
        <w:numPr>
          <w:ilvl w:val="0"/>
          <w:numId w:val="4"/>
        </w:numPr>
        <w:spacing w:line="276" w:lineRule="auto"/>
        <w:ind w:left="360"/>
        <w:jc w:val="both"/>
        <w:rPr>
          <w:lang w:val="tr-TR"/>
        </w:rPr>
      </w:pPr>
      <w:r w:rsidRPr="008C7E29">
        <w:rPr>
          <w:lang w:val="tr-TR"/>
        </w:rPr>
        <w:t xml:space="preserve">Ücretli usta öğreticiler, </w:t>
      </w:r>
      <w:r w:rsidRPr="00FB27F3">
        <w:rPr>
          <w:b/>
          <w:lang w:val="tr-TR"/>
        </w:rPr>
        <w:t>bir mali yıl içerisinde 11 aydan</w:t>
      </w:r>
      <w:r w:rsidRPr="008C7E29">
        <w:rPr>
          <w:lang w:val="tr-TR"/>
        </w:rPr>
        <w:t xml:space="preserve"> fazla görevlendirilemez.</w:t>
      </w:r>
    </w:p>
    <w:p w:rsidR="002E08E6" w:rsidRPr="00F94974" w:rsidRDefault="002E08E6" w:rsidP="008C7E29">
      <w:pPr>
        <w:spacing w:line="276" w:lineRule="auto"/>
        <w:jc w:val="both"/>
        <w:rPr>
          <w:lang w:val="tr-TR"/>
        </w:rPr>
      </w:pPr>
    </w:p>
    <w:p w:rsidR="008F19B0" w:rsidRPr="00F94974" w:rsidRDefault="008F19B0" w:rsidP="008C7E29">
      <w:pPr>
        <w:spacing w:line="276" w:lineRule="auto"/>
        <w:jc w:val="both"/>
        <w:rPr>
          <w:lang w:val="tr-TR"/>
        </w:rPr>
      </w:pPr>
    </w:p>
    <w:p w:rsidR="001F3E3B" w:rsidRDefault="001F3E3B" w:rsidP="008C7E29">
      <w:pPr>
        <w:spacing w:line="276" w:lineRule="auto"/>
        <w:jc w:val="both"/>
        <w:rPr>
          <w:b/>
          <w:u w:val="single"/>
          <w:lang w:val="tr-TR"/>
        </w:rPr>
      </w:pPr>
    </w:p>
    <w:p w:rsidR="00CB342E" w:rsidRPr="00CB342E" w:rsidRDefault="00CB342E" w:rsidP="00CB342E">
      <w:pPr>
        <w:rPr>
          <w:lang w:val="tr-TR"/>
        </w:rPr>
      </w:pPr>
    </w:p>
    <w:p w:rsidR="002E08E6" w:rsidRDefault="00321E96" w:rsidP="00CB342E">
      <w:pPr>
        <w:tabs>
          <w:tab w:val="left" w:pos="7033"/>
        </w:tabs>
        <w:rPr>
          <w:lang w:val="tr-TR"/>
        </w:rPr>
      </w:pPr>
      <w:r>
        <w:rPr>
          <w:lang w:val="tr-TR"/>
        </w:rPr>
        <w:tab/>
      </w:r>
      <w:r w:rsidR="00CB342E">
        <w:rPr>
          <w:lang w:val="tr-TR"/>
        </w:rPr>
        <w:t>Ahmet YEGİN</w:t>
      </w:r>
    </w:p>
    <w:p w:rsidR="00CB342E" w:rsidRPr="00CB342E" w:rsidRDefault="00CB342E" w:rsidP="00CB342E">
      <w:pPr>
        <w:tabs>
          <w:tab w:val="left" w:pos="7033"/>
        </w:tabs>
        <w:rPr>
          <w:lang w:val="tr-TR"/>
        </w:rPr>
      </w:pPr>
      <w:r>
        <w:rPr>
          <w:lang w:val="tr-TR"/>
        </w:rPr>
        <w:t xml:space="preserve">                                                                                                                   Halk Eğitimi Merkezi Müdürü</w:t>
      </w:r>
    </w:p>
    <w:sectPr w:rsidR="00CB342E" w:rsidRPr="00CB342E" w:rsidSect="00321E96">
      <w:pgSz w:w="11906" w:h="16838"/>
      <w:pgMar w:top="1418" w:right="1418" w:bottom="102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946"/>
    <w:multiLevelType w:val="hybridMultilevel"/>
    <w:tmpl w:val="504C026A"/>
    <w:lvl w:ilvl="0" w:tplc="6FE2C30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CD02728"/>
    <w:multiLevelType w:val="hybridMultilevel"/>
    <w:tmpl w:val="15DE6AE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BC1286"/>
    <w:multiLevelType w:val="hybridMultilevel"/>
    <w:tmpl w:val="72FA69FC"/>
    <w:lvl w:ilvl="0" w:tplc="7C74D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203888"/>
    <w:multiLevelType w:val="hybridMultilevel"/>
    <w:tmpl w:val="39A60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865EDC"/>
    <w:multiLevelType w:val="hybridMultilevel"/>
    <w:tmpl w:val="3C8ACDDC"/>
    <w:lvl w:ilvl="0" w:tplc="9528B4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2D0170"/>
    <w:multiLevelType w:val="hybridMultilevel"/>
    <w:tmpl w:val="FA38DE92"/>
    <w:lvl w:ilvl="0" w:tplc="752237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4533DE6"/>
    <w:multiLevelType w:val="hybridMultilevel"/>
    <w:tmpl w:val="028C19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86"/>
    <w:rsid w:val="0000367C"/>
    <w:rsid w:val="0001323D"/>
    <w:rsid w:val="00021797"/>
    <w:rsid w:val="0002303D"/>
    <w:rsid w:val="000237DA"/>
    <w:rsid w:val="00051B51"/>
    <w:rsid w:val="00073B76"/>
    <w:rsid w:val="00084DAB"/>
    <w:rsid w:val="000C5B17"/>
    <w:rsid w:val="000D1B9B"/>
    <w:rsid w:val="000D289C"/>
    <w:rsid w:val="000E11AF"/>
    <w:rsid w:val="000E781A"/>
    <w:rsid w:val="000F7E26"/>
    <w:rsid w:val="00115FED"/>
    <w:rsid w:val="00130256"/>
    <w:rsid w:val="001476E9"/>
    <w:rsid w:val="00156D07"/>
    <w:rsid w:val="00175955"/>
    <w:rsid w:val="00177986"/>
    <w:rsid w:val="00187DC9"/>
    <w:rsid w:val="00194EDA"/>
    <w:rsid w:val="001D2457"/>
    <w:rsid w:val="001F3E3B"/>
    <w:rsid w:val="00204442"/>
    <w:rsid w:val="00212DEE"/>
    <w:rsid w:val="0022097E"/>
    <w:rsid w:val="0022291B"/>
    <w:rsid w:val="00226956"/>
    <w:rsid w:val="00227005"/>
    <w:rsid w:val="00245B7C"/>
    <w:rsid w:val="00257B7A"/>
    <w:rsid w:val="00287654"/>
    <w:rsid w:val="002C5374"/>
    <w:rsid w:val="002D3A33"/>
    <w:rsid w:val="002E08E6"/>
    <w:rsid w:val="002E2FFC"/>
    <w:rsid w:val="00305B54"/>
    <w:rsid w:val="00306B0A"/>
    <w:rsid w:val="003120B1"/>
    <w:rsid w:val="003158A1"/>
    <w:rsid w:val="00321E96"/>
    <w:rsid w:val="003276EA"/>
    <w:rsid w:val="00332BE2"/>
    <w:rsid w:val="003474D3"/>
    <w:rsid w:val="003576E0"/>
    <w:rsid w:val="00366BE6"/>
    <w:rsid w:val="00371484"/>
    <w:rsid w:val="003876D7"/>
    <w:rsid w:val="003949F4"/>
    <w:rsid w:val="003B49B5"/>
    <w:rsid w:val="003B6E53"/>
    <w:rsid w:val="004318D7"/>
    <w:rsid w:val="00434897"/>
    <w:rsid w:val="00443528"/>
    <w:rsid w:val="0044404E"/>
    <w:rsid w:val="004444B3"/>
    <w:rsid w:val="0044583C"/>
    <w:rsid w:val="00461B2F"/>
    <w:rsid w:val="00467395"/>
    <w:rsid w:val="00483E41"/>
    <w:rsid w:val="00484D4E"/>
    <w:rsid w:val="00491783"/>
    <w:rsid w:val="004B1BA6"/>
    <w:rsid w:val="004C14D8"/>
    <w:rsid w:val="004F30B1"/>
    <w:rsid w:val="004F3A71"/>
    <w:rsid w:val="00511F8F"/>
    <w:rsid w:val="005170F1"/>
    <w:rsid w:val="00527F0E"/>
    <w:rsid w:val="00530366"/>
    <w:rsid w:val="0054008D"/>
    <w:rsid w:val="005510DB"/>
    <w:rsid w:val="0056030F"/>
    <w:rsid w:val="00584806"/>
    <w:rsid w:val="00597D6E"/>
    <w:rsid w:val="005A5C03"/>
    <w:rsid w:val="005C328E"/>
    <w:rsid w:val="005C4D51"/>
    <w:rsid w:val="005C528F"/>
    <w:rsid w:val="005D2373"/>
    <w:rsid w:val="005D61A4"/>
    <w:rsid w:val="005E6043"/>
    <w:rsid w:val="005F0D19"/>
    <w:rsid w:val="00614B59"/>
    <w:rsid w:val="00621185"/>
    <w:rsid w:val="00647416"/>
    <w:rsid w:val="00651C93"/>
    <w:rsid w:val="00662372"/>
    <w:rsid w:val="0066550C"/>
    <w:rsid w:val="0066724B"/>
    <w:rsid w:val="006704F6"/>
    <w:rsid w:val="00672140"/>
    <w:rsid w:val="006C1401"/>
    <w:rsid w:val="006C228A"/>
    <w:rsid w:val="006C5592"/>
    <w:rsid w:val="006D1574"/>
    <w:rsid w:val="006E001A"/>
    <w:rsid w:val="006E0F6B"/>
    <w:rsid w:val="006E1FB2"/>
    <w:rsid w:val="00734F86"/>
    <w:rsid w:val="007452A0"/>
    <w:rsid w:val="00746BD1"/>
    <w:rsid w:val="0075430C"/>
    <w:rsid w:val="00760CB6"/>
    <w:rsid w:val="0078289D"/>
    <w:rsid w:val="007A3BE9"/>
    <w:rsid w:val="007A77A8"/>
    <w:rsid w:val="007B19C4"/>
    <w:rsid w:val="008057E7"/>
    <w:rsid w:val="0082277D"/>
    <w:rsid w:val="0083462D"/>
    <w:rsid w:val="0087183E"/>
    <w:rsid w:val="008749B3"/>
    <w:rsid w:val="00881EA3"/>
    <w:rsid w:val="008A4682"/>
    <w:rsid w:val="008A6C83"/>
    <w:rsid w:val="008C14CA"/>
    <w:rsid w:val="008C7E29"/>
    <w:rsid w:val="008E1DED"/>
    <w:rsid w:val="008F19B0"/>
    <w:rsid w:val="008F749C"/>
    <w:rsid w:val="00900499"/>
    <w:rsid w:val="009278A9"/>
    <w:rsid w:val="0093075A"/>
    <w:rsid w:val="0096475C"/>
    <w:rsid w:val="00976CE0"/>
    <w:rsid w:val="00980C95"/>
    <w:rsid w:val="009834B4"/>
    <w:rsid w:val="00991D5D"/>
    <w:rsid w:val="009A545B"/>
    <w:rsid w:val="009A7ABC"/>
    <w:rsid w:val="009B0AF7"/>
    <w:rsid w:val="009C5E30"/>
    <w:rsid w:val="009D45B5"/>
    <w:rsid w:val="009E6D54"/>
    <w:rsid w:val="00A0199F"/>
    <w:rsid w:val="00A15A37"/>
    <w:rsid w:val="00A25D98"/>
    <w:rsid w:val="00A30E16"/>
    <w:rsid w:val="00A50035"/>
    <w:rsid w:val="00A65C5B"/>
    <w:rsid w:val="00A6781B"/>
    <w:rsid w:val="00A76F11"/>
    <w:rsid w:val="00A82C45"/>
    <w:rsid w:val="00A9364A"/>
    <w:rsid w:val="00AB2829"/>
    <w:rsid w:val="00AB6A08"/>
    <w:rsid w:val="00AD7FA8"/>
    <w:rsid w:val="00AE1C86"/>
    <w:rsid w:val="00B10BEA"/>
    <w:rsid w:val="00B154BB"/>
    <w:rsid w:val="00B31B19"/>
    <w:rsid w:val="00B417CF"/>
    <w:rsid w:val="00B44474"/>
    <w:rsid w:val="00B56CCA"/>
    <w:rsid w:val="00B61F50"/>
    <w:rsid w:val="00B86C14"/>
    <w:rsid w:val="00BA2AC6"/>
    <w:rsid w:val="00BA6F95"/>
    <w:rsid w:val="00BB4C55"/>
    <w:rsid w:val="00BD5B68"/>
    <w:rsid w:val="00BF02C7"/>
    <w:rsid w:val="00BF20A3"/>
    <w:rsid w:val="00BF76C9"/>
    <w:rsid w:val="00C0056A"/>
    <w:rsid w:val="00C07A10"/>
    <w:rsid w:val="00C10076"/>
    <w:rsid w:val="00C21677"/>
    <w:rsid w:val="00C37320"/>
    <w:rsid w:val="00C45214"/>
    <w:rsid w:val="00C50BFB"/>
    <w:rsid w:val="00C661BE"/>
    <w:rsid w:val="00C74551"/>
    <w:rsid w:val="00C84F54"/>
    <w:rsid w:val="00C94E62"/>
    <w:rsid w:val="00CA0381"/>
    <w:rsid w:val="00CA5974"/>
    <w:rsid w:val="00CB342E"/>
    <w:rsid w:val="00CB5956"/>
    <w:rsid w:val="00CF3423"/>
    <w:rsid w:val="00CF6A20"/>
    <w:rsid w:val="00D42DFB"/>
    <w:rsid w:val="00D43C8C"/>
    <w:rsid w:val="00D636C9"/>
    <w:rsid w:val="00D652C8"/>
    <w:rsid w:val="00D72DC4"/>
    <w:rsid w:val="00D913F2"/>
    <w:rsid w:val="00D9298F"/>
    <w:rsid w:val="00D93DAD"/>
    <w:rsid w:val="00D951F2"/>
    <w:rsid w:val="00D97EA6"/>
    <w:rsid w:val="00DB57AA"/>
    <w:rsid w:val="00DB6564"/>
    <w:rsid w:val="00DC78DB"/>
    <w:rsid w:val="00DD3A2B"/>
    <w:rsid w:val="00DE20EC"/>
    <w:rsid w:val="00DE45DE"/>
    <w:rsid w:val="00DF5ABB"/>
    <w:rsid w:val="00E27C22"/>
    <w:rsid w:val="00E53542"/>
    <w:rsid w:val="00E56C40"/>
    <w:rsid w:val="00E57612"/>
    <w:rsid w:val="00E6747C"/>
    <w:rsid w:val="00E717DE"/>
    <w:rsid w:val="00E85473"/>
    <w:rsid w:val="00E90A90"/>
    <w:rsid w:val="00EA58B1"/>
    <w:rsid w:val="00EC71E9"/>
    <w:rsid w:val="00EE0A14"/>
    <w:rsid w:val="00EE2E91"/>
    <w:rsid w:val="00EE749D"/>
    <w:rsid w:val="00EF2D27"/>
    <w:rsid w:val="00F224BE"/>
    <w:rsid w:val="00F2687A"/>
    <w:rsid w:val="00F459D9"/>
    <w:rsid w:val="00F51F48"/>
    <w:rsid w:val="00F85399"/>
    <w:rsid w:val="00F94974"/>
    <w:rsid w:val="00FA05A4"/>
    <w:rsid w:val="00FA5D3F"/>
    <w:rsid w:val="00FA66F0"/>
    <w:rsid w:val="00FB1DF8"/>
    <w:rsid w:val="00FB27F3"/>
    <w:rsid w:val="00FB4118"/>
    <w:rsid w:val="00FB696B"/>
    <w:rsid w:val="00FD1914"/>
    <w:rsid w:val="00FF5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3349"/>
  <w15:docId w15:val="{B224198A-6668-4627-942E-741A17D2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20B1"/>
    <w:pPr>
      <w:widowControl w:val="0"/>
      <w:autoSpaceDE w:val="0"/>
      <w:autoSpaceDN w:val="0"/>
      <w:spacing w:after="0" w:line="240" w:lineRule="auto"/>
    </w:pPr>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120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120B1"/>
    <w:pPr>
      <w:spacing w:before="6"/>
    </w:pPr>
    <w:rPr>
      <w:sz w:val="23"/>
      <w:szCs w:val="23"/>
    </w:rPr>
  </w:style>
  <w:style w:type="character" w:customStyle="1" w:styleId="GvdeMetniChar">
    <w:name w:val="Gövde Metni Char"/>
    <w:basedOn w:val="VarsaylanParagrafYazTipi"/>
    <w:link w:val="GvdeMetni"/>
    <w:uiPriority w:val="1"/>
    <w:rsid w:val="003120B1"/>
    <w:rPr>
      <w:rFonts w:ascii="Times New Roman" w:eastAsia="Times New Roman" w:hAnsi="Times New Roman" w:cs="Times New Roman"/>
      <w:sz w:val="23"/>
      <w:szCs w:val="23"/>
      <w:lang w:val="en-US"/>
    </w:rPr>
  </w:style>
  <w:style w:type="paragraph" w:customStyle="1" w:styleId="TableParagraph">
    <w:name w:val="Table Paragraph"/>
    <w:basedOn w:val="Normal"/>
    <w:uiPriority w:val="1"/>
    <w:qFormat/>
    <w:rsid w:val="003120B1"/>
    <w:pPr>
      <w:spacing w:before="83"/>
      <w:ind w:left="77"/>
    </w:pPr>
  </w:style>
  <w:style w:type="table" w:styleId="TabloKlavuzu">
    <w:name w:val="Table Grid"/>
    <w:basedOn w:val="NormalTablo"/>
    <w:uiPriority w:val="39"/>
    <w:rsid w:val="0020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94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3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996C-75F2-4A4C-A448-648EA8A7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4</Pages>
  <Words>1039</Words>
  <Characters>5925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dc:creator>
  <cp:keywords/>
  <dc:description/>
  <cp:lastModifiedBy>pc</cp:lastModifiedBy>
  <cp:revision>456</cp:revision>
  <dcterms:created xsi:type="dcterms:W3CDTF">2021-07-06T13:28:00Z</dcterms:created>
  <dcterms:modified xsi:type="dcterms:W3CDTF">2025-04-14T12:11:00Z</dcterms:modified>
</cp:coreProperties>
</file>